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C8" w:rsidRPr="001B567C" w:rsidRDefault="00FD58BC" w:rsidP="00F91007">
      <w:pPr>
        <w:jc w:val="center"/>
        <w:rPr>
          <w:b/>
          <w:sz w:val="36"/>
          <w:szCs w:val="36"/>
        </w:rPr>
      </w:pPr>
      <w:r w:rsidRPr="001B567C">
        <w:rPr>
          <w:noProof/>
          <w:color w:val="FF0000"/>
          <w:sz w:val="22"/>
        </w:rPr>
        <w:drawing>
          <wp:inline distT="0" distB="0" distL="0" distR="0" wp14:anchorId="0C31A1F8" wp14:editId="671F6A14">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F91007" w:rsidRPr="00862C7B" w:rsidRDefault="00F91007" w:rsidP="00F91007">
      <w:pPr>
        <w:jc w:val="center"/>
        <w:rPr>
          <w:b/>
          <w:sz w:val="32"/>
          <w:szCs w:val="32"/>
        </w:rPr>
      </w:pPr>
      <w:r w:rsidRPr="00862C7B">
        <w:rPr>
          <w:b/>
          <w:sz w:val="32"/>
          <w:szCs w:val="32"/>
        </w:rPr>
        <w:t>WATER UT</w:t>
      </w:r>
      <w:r w:rsidR="00043E48" w:rsidRPr="00862C7B">
        <w:rPr>
          <w:b/>
          <w:sz w:val="32"/>
          <w:szCs w:val="32"/>
        </w:rPr>
        <w:t>I</w:t>
      </w:r>
      <w:r w:rsidRPr="00862C7B">
        <w:rPr>
          <w:b/>
          <w:sz w:val="32"/>
          <w:szCs w:val="32"/>
        </w:rPr>
        <w:t xml:space="preserve">LITY TARIFF </w:t>
      </w:r>
    </w:p>
    <w:p w:rsidR="00E723E1" w:rsidRPr="001B567C" w:rsidRDefault="00E723E1" w:rsidP="00E723E1">
      <w:pPr>
        <w:jc w:val="center"/>
        <w:rPr>
          <w:b/>
          <w:sz w:val="28"/>
          <w:szCs w:val="28"/>
        </w:rPr>
      </w:pPr>
      <w:r w:rsidRPr="001B567C">
        <w:rPr>
          <w:b/>
          <w:sz w:val="28"/>
          <w:szCs w:val="28"/>
        </w:rPr>
        <w:t xml:space="preserve">Docket Number: </w:t>
      </w:r>
      <w:r w:rsidR="00C83B0D">
        <w:rPr>
          <w:b/>
          <w:sz w:val="28"/>
          <w:szCs w:val="28"/>
        </w:rPr>
        <w:t>4</w:t>
      </w:r>
      <w:r w:rsidR="007852CD">
        <w:rPr>
          <w:b/>
          <w:sz w:val="28"/>
          <w:szCs w:val="28"/>
        </w:rPr>
        <w:t>9253</w:t>
      </w:r>
    </w:p>
    <w:p w:rsidR="000A53BD" w:rsidRPr="0091703B" w:rsidRDefault="000A53BD" w:rsidP="0091703B">
      <w:pPr>
        <w:rPr>
          <w:szCs w:val="24"/>
        </w:rPr>
      </w:pPr>
    </w:p>
    <w:p w:rsidR="0091703B" w:rsidRPr="0091703B" w:rsidRDefault="0091703B" w:rsidP="0091703B">
      <w:pPr>
        <w:rPr>
          <w:szCs w:val="24"/>
        </w:rPr>
      </w:pPr>
    </w:p>
    <w:p w:rsidR="004D2371" w:rsidRPr="001B567C" w:rsidRDefault="00617974" w:rsidP="004D2371">
      <w:pPr>
        <w:tabs>
          <w:tab w:val="right" w:pos="9360"/>
        </w:tabs>
        <w:jc w:val="both"/>
        <w:rPr>
          <w:szCs w:val="24"/>
        </w:rPr>
      </w:pPr>
      <w:r>
        <w:rPr>
          <w:szCs w:val="24"/>
          <w:u w:val="single"/>
        </w:rPr>
        <w:t>Lake Ridge Water System, LP</w:t>
      </w:r>
      <w:r w:rsidR="004D2371" w:rsidRPr="001B567C">
        <w:rPr>
          <w:szCs w:val="24"/>
        </w:rPr>
        <w:tab/>
      </w:r>
      <w:r>
        <w:rPr>
          <w:szCs w:val="24"/>
          <w:u w:val="single"/>
        </w:rPr>
        <w:t>1301 South Capital of Texas Highway, Suites 234A</w:t>
      </w:r>
    </w:p>
    <w:p w:rsidR="004D2371" w:rsidRPr="001B567C" w:rsidRDefault="004D2371" w:rsidP="004D2371">
      <w:pPr>
        <w:tabs>
          <w:tab w:val="right" w:pos="9360"/>
        </w:tabs>
        <w:rPr>
          <w:szCs w:val="24"/>
        </w:rPr>
      </w:pPr>
      <w:r w:rsidRPr="005A1D97">
        <w:rPr>
          <w:sz w:val="20"/>
        </w:rPr>
        <w:t>(Utility Name)</w:t>
      </w:r>
      <w:r w:rsidR="009A3936">
        <w:rPr>
          <w:szCs w:val="24"/>
          <w:lang w:val="en-CA"/>
        </w:rPr>
        <w:tab/>
      </w:r>
      <w:r w:rsidR="007C7CC0" w:rsidRPr="001B567C">
        <w:rPr>
          <w:szCs w:val="24"/>
          <w:lang w:val="en-CA"/>
        </w:rPr>
        <w:t xml:space="preserve"> </w:t>
      </w:r>
      <w:r w:rsidRPr="000271BA">
        <w:rPr>
          <w:sz w:val="20"/>
        </w:rPr>
        <w:t>(Business Address)</w:t>
      </w:r>
    </w:p>
    <w:p w:rsidR="004D2371" w:rsidRPr="001B567C" w:rsidRDefault="004D2371" w:rsidP="00294EC5">
      <w:pPr>
        <w:jc w:val="both"/>
        <w:rPr>
          <w:szCs w:val="24"/>
        </w:rPr>
      </w:pPr>
    </w:p>
    <w:p w:rsidR="004D2371" w:rsidRPr="001B567C" w:rsidRDefault="00617974" w:rsidP="004D2371">
      <w:pPr>
        <w:tabs>
          <w:tab w:val="right" w:pos="9360"/>
        </w:tabs>
        <w:jc w:val="both"/>
        <w:rPr>
          <w:szCs w:val="24"/>
        </w:rPr>
      </w:pPr>
      <w:r>
        <w:rPr>
          <w:szCs w:val="24"/>
          <w:u w:val="single"/>
        </w:rPr>
        <w:t>Austin, Texas 78746</w:t>
      </w:r>
      <w:r w:rsidR="004D2371" w:rsidRPr="001B567C">
        <w:rPr>
          <w:szCs w:val="24"/>
        </w:rPr>
        <w:tab/>
      </w:r>
      <w:r>
        <w:rPr>
          <w:szCs w:val="24"/>
          <w:u w:val="single"/>
        </w:rPr>
        <w:t>(512) 327-5999</w:t>
      </w:r>
    </w:p>
    <w:p w:rsidR="004D2371" w:rsidRPr="000271BA" w:rsidRDefault="004D2371" w:rsidP="004D2371">
      <w:pPr>
        <w:tabs>
          <w:tab w:val="right" w:pos="9360"/>
        </w:tabs>
        <w:rPr>
          <w:sz w:val="20"/>
        </w:rPr>
      </w:pPr>
      <w:r w:rsidRPr="000271BA">
        <w:rPr>
          <w:sz w:val="20"/>
        </w:rPr>
        <w:t>(City, State, Zip Code)</w:t>
      </w:r>
      <w:r w:rsidRPr="000271BA">
        <w:rPr>
          <w:sz w:val="20"/>
        </w:rPr>
        <w:tab/>
        <w:t>(Area Code/Telephone)</w:t>
      </w:r>
    </w:p>
    <w:p w:rsidR="004D2371" w:rsidRPr="000271BA" w:rsidRDefault="004D2371" w:rsidP="004D2371">
      <w:pPr>
        <w:rPr>
          <w:sz w:val="20"/>
        </w:rPr>
      </w:pPr>
    </w:p>
    <w:p w:rsidR="004D2371" w:rsidRDefault="004D2371" w:rsidP="00CF7726">
      <w:pPr>
        <w:rPr>
          <w:szCs w:val="24"/>
        </w:rPr>
      </w:pPr>
      <w:r w:rsidRPr="001B567C">
        <w:rPr>
          <w:szCs w:val="24"/>
        </w:rPr>
        <w:t>This tariff is effective for utility operations under the following Certificate of Convenience and Necessity:</w:t>
      </w:r>
    </w:p>
    <w:p w:rsidR="00E7125B" w:rsidRDefault="00E7125B" w:rsidP="00CF7726">
      <w:pPr>
        <w:rPr>
          <w:szCs w:val="24"/>
        </w:rPr>
      </w:pPr>
    </w:p>
    <w:p w:rsidR="00E7125B" w:rsidRPr="00066D91" w:rsidRDefault="00617974" w:rsidP="00CF7726">
      <w:pPr>
        <w:rPr>
          <w:szCs w:val="24"/>
          <w:u w:val="single"/>
        </w:rPr>
      </w:pPr>
      <w:r>
        <w:rPr>
          <w:szCs w:val="24"/>
          <w:u w:val="single"/>
        </w:rPr>
        <w:t>11113</w:t>
      </w:r>
    </w:p>
    <w:p w:rsidR="004D2371" w:rsidRPr="001B567C" w:rsidRDefault="004D2371" w:rsidP="00CF7726">
      <w:pPr>
        <w:rPr>
          <w:szCs w:val="24"/>
        </w:rPr>
      </w:pPr>
    </w:p>
    <w:p w:rsidR="009A3936" w:rsidRDefault="004D2371" w:rsidP="00CF7726">
      <w:pPr>
        <w:rPr>
          <w:szCs w:val="24"/>
        </w:rPr>
      </w:pPr>
      <w:r w:rsidRPr="001B567C">
        <w:rPr>
          <w:szCs w:val="24"/>
        </w:rPr>
        <w:t>This tariff is effective in the following counties:</w:t>
      </w:r>
      <w:r w:rsidR="00FD16BC" w:rsidRPr="001B567C">
        <w:rPr>
          <w:szCs w:val="24"/>
        </w:rPr>
        <w:t xml:space="preserve"> </w:t>
      </w:r>
    </w:p>
    <w:p w:rsidR="009A3936" w:rsidRDefault="009A3936" w:rsidP="00CF7726">
      <w:pPr>
        <w:rPr>
          <w:szCs w:val="24"/>
        </w:rPr>
      </w:pPr>
    </w:p>
    <w:p w:rsidR="00BD338D" w:rsidRPr="00F43458" w:rsidRDefault="00617974" w:rsidP="00CF7726">
      <w:r>
        <w:rPr>
          <w:szCs w:val="24"/>
          <w:u w:val="single"/>
        </w:rPr>
        <w:t>Val Verde</w:t>
      </w:r>
      <w:r w:rsidR="00BD338D" w:rsidRPr="00BD338D">
        <w:t xml:space="preserve"> </w:t>
      </w:r>
    </w:p>
    <w:p w:rsidR="004D2371" w:rsidRPr="001B567C" w:rsidRDefault="004D2371" w:rsidP="00CF7726">
      <w:pPr>
        <w:rPr>
          <w:szCs w:val="24"/>
          <w:u w:val="single"/>
        </w:rPr>
      </w:pPr>
    </w:p>
    <w:p w:rsidR="004D2371" w:rsidRDefault="004D2371" w:rsidP="00CF7726">
      <w:pPr>
        <w:rPr>
          <w:szCs w:val="24"/>
        </w:rPr>
      </w:pPr>
      <w:r w:rsidRPr="001B567C">
        <w:rPr>
          <w:szCs w:val="24"/>
        </w:rPr>
        <w:t>This tariff is effective in the following cities or unincorporated towns (if any):</w:t>
      </w:r>
      <w:r w:rsidR="00FD16BC" w:rsidRPr="001B567C">
        <w:rPr>
          <w:szCs w:val="24"/>
        </w:rPr>
        <w:t xml:space="preserve"> </w:t>
      </w:r>
    </w:p>
    <w:p w:rsidR="009A3936" w:rsidRDefault="009A3936" w:rsidP="00CF7726">
      <w:pPr>
        <w:rPr>
          <w:szCs w:val="24"/>
        </w:rPr>
      </w:pPr>
    </w:p>
    <w:p w:rsidR="009A3936" w:rsidRPr="00066D91" w:rsidRDefault="009A3936" w:rsidP="00CF7726">
      <w:pPr>
        <w:rPr>
          <w:szCs w:val="24"/>
          <w:u w:val="single"/>
        </w:rPr>
      </w:pPr>
      <w:r w:rsidRPr="00066D91">
        <w:rPr>
          <w:szCs w:val="24"/>
          <w:u w:val="single"/>
        </w:rPr>
        <w:t>N</w:t>
      </w:r>
      <w:r w:rsidR="00066D91" w:rsidRPr="00066D91">
        <w:rPr>
          <w:szCs w:val="24"/>
          <w:u w:val="single"/>
        </w:rPr>
        <w:t>one</w:t>
      </w:r>
    </w:p>
    <w:p w:rsidR="004D2371" w:rsidRPr="001B567C" w:rsidRDefault="004D2371" w:rsidP="00CF7726">
      <w:pPr>
        <w:rPr>
          <w:szCs w:val="24"/>
        </w:rPr>
      </w:pPr>
    </w:p>
    <w:p w:rsidR="004D2371" w:rsidRPr="001B567C" w:rsidRDefault="004D2371" w:rsidP="00CF7726">
      <w:pPr>
        <w:rPr>
          <w:szCs w:val="24"/>
        </w:rPr>
      </w:pPr>
      <w:r w:rsidRPr="001B567C">
        <w:rPr>
          <w:szCs w:val="24"/>
        </w:rPr>
        <w:t>This tariff is effective in the following subdivisions or public water systems:</w:t>
      </w:r>
    </w:p>
    <w:p w:rsidR="004D2371" w:rsidRDefault="004D2371" w:rsidP="00CF7726">
      <w:pPr>
        <w:rPr>
          <w:szCs w:val="24"/>
        </w:rPr>
      </w:pPr>
    </w:p>
    <w:p w:rsidR="009A3936" w:rsidRPr="00066D91" w:rsidRDefault="002938C8" w:rsidP="00CF7726">
      <w:pPr>
        <w:rPr>
          <w:szCs w:val="24"/>
          <w:u w:val="single"/>
        </w:rPr>
      </w:pPr>
      <w:r>
        <w:rPr>
          <w:szCs w:val="24"/>
          <w:u w:val="single"/>
        </w:rPr>
        <w:t>Lake Ridge Water System (PWS # 2330029)</w:t>
      </w:r>
    </w:p>
    <w:p w:rsidR="009A3936" w:rsidRPr="001B567C" w:rsidRDefault="009A3936" w:rsidP="004D2371">
      <w:pPr>
        <w:rPr>
          <w:szCs w:val="24"/>
        </w:rPr>
      </w:pPr>
    </w:p>
    <w:p w:rsidR="00177E59" w:rsidRPr="001B567C" w:rsidRDefault="00177E59" w:rsidP="00177E59">
      <w:pPr>
        <w:rPr>
          <w:vanish/>
        </w:rPr>
      </w:pPr>
    </w:p>
    <w:p w:rsidR="00862C7B" w:rsidRPr="00F63EE4" w:rsidRDefault="00862C7B" w:rsidP="00862C7B">
      <w:pPr>
        <w:jc w:val="both"/>
      </w:pPr>
    </w:p>
    <w:p w:rsidR="00862C7B" w:rsidRPr="00F63EE4" w:rsidRDefault="00862C7B" w:rsidP="00862C7B">
      <w:pPr>
        <w:jc w:val="center"/>
      </w:pPr>
      <w:r w:rsidRPr="00F63EE4">
        <w:t>TABLE OF CONTENTS</w:t>
      </w:r>
    </w:p>
    <w:p w:rsidR="00862C7B" w:rsidRPr="00F63EE4" w:rsidRDefault="00862C7B" w:rsidP="00862C7B">
      <w:pPr>
        <w:jc w:val="both"/>
      </w:pPr>
      <w:r w:rsidRPr="00F63EE4">
        <w:t>The above utility lists the following sections of its tariff (if additional pages are needed for a section, all pages should be numbered consecutively):</w:t>
      </w:r>
    </w:p>
    <w:p w:rsidR="00862C7B" w:rsidRPr="00F63EE4" w:rsidRDefault="00862C7B" w:rsidP="00862C7B">
      <w:pPr>
        <w:tabs>
          <w:tab w:val="right" w:leader="dot" w:pos="9180"/>
        </w:tabs>
        <w:ind w:right="720" w:firstLine="720"/>
        <w:jc w:val="both"/>
      </w:pPr>
      <w:r w:rsidRPr="00F63EE4">
        <w:t>SECTION 1.0 -- RATE SCHEDULE</w:t>
      </w:r>
      <w:r w:rsidRPr="00F63EE4">
        <w:tab/>
        <w:t>2</w:t>
      </w:r>
    </w:p>
    <w:p w:rsidR="00862C7B" w:rsidRPr="00F63EE4" w:rsidRDefault="00862C7B" w:rsidP="00862C7B">
      <w:pPr>
        <w:tabs>
          <w:tab w:val="right" w:leader="dot" w:pos="9180"/>
        </w:tabs>
        <w:ind w:right="720" w:firstLine="720"/>
        <w:jc w:val="both"/>
      </w:pPr>
      <w:r w:rsidRPr="00F63EE4">
        <w:t>SECTION 2.0 -- SERVICE RULES AND POLICIES</w:t>
      </w:r>
      <w:r w:rsidRPr="00F63EE4">
        <w:tab/>
      </w:r>
      <w:r w:rsidR="00B544AB">
        <w:t>4</w:t>
      </w:r>
    </w:p>
    <w:p w:rsidR="00862C7B" w:rsidRPr="00F63EE4" w:rsidRDefault="00862C7B" w:rsidP="00862C7B">
      <w:pPr>
        <w:tabs>
          <w:tab w:val="right" w:leader="dot" w:pos="9180"/>
        </w:tabs>
        <w:ind w:right="180" w:firstLine="720"/>
        <w:jc w:val="both"/>
      </w:pPr>
      <w:r w:rsidRPr="00F63EE4">
        <w:t>SECTION 3.0 -- EXTENSION POLICY</w:t>
      </w:r>
      <w:r w:rsidRPr="00F63EE4">
        <w:tab/>
        <w:t>1</w:t>
      </w:r>
      <w:r w:rsidR="003B39C0">
        <w:t>1</w:t>
      </w:r>
    </w:p>
    <w:p w:rsidR="00862C7B" w:rsidRPr="00F63EE4" w:rsidRDefault="00862C7B" w:rsidP="00862C7B">
      <w:pPr>
        <w:ind w:firstLine="720"/>
        <w:jc w:val="both"/>
      </w:pPr>
    </w:p>
    <w:p w:rsidR="00862C7B" w:rsidRPr="00F63EE4" w:rsidRDefault="00862C7B" w:rsidP="00862C7B">
      <w:pPr>
        <w:ind w:firstLine="720"/>
        <w:jc w:val="both"/>
      </w:pPr>
      <w:r w:rsidRPr="00F63EE4">
        <w:t>APPENDIX A - DROUGHT CONTINGENCY PLAN</w:t>
      </w:r>
    </w:p>
    <w:p w:rsidR="00862C7B" w:rsidRPr="00F63EE4" w:rsidRDefault="00862C7B" w:rsidP="00862C7B">
      <w:pPr>
        <w:ind w:firstLine="720"/>
        <w:jc w:val="both"/>
      </w:pPr>
      <w:r w:rsidRPr="00F63EE4">
        <w:t>APPENDIX B - SAMPLE SERVICE AGREEMENT</w:t>
      </w:r>
    </w:p>
    <w:p w:rsidR="00066D91" w:rsidRPr="00294EC5" w:rsidRDefault="00066D91" w:rsidP="00862C7B">
      <w:pPr>
        <w:rPr>
          <w:szCs w:val="24"/>
        </w:rPr>
      </w:pPr>
    </w:p>
    <w:p w:rsidR="003055C7" w:rsidRPr="00294EC5" w:rsidRDefault="003055C7" w:rsidP="00066D91">
      <w:pPr>
        <w:spacing w:line="227" w:lineRule="auto"/>
        <w:jc w:val="both"/>
        <w:rPr>
          <w:szCs w:val="24"/>
        </w:rPr>
      </w:pPr>
    </w:p>
    <w:p w:rsidR="00066D91" w:rsidRDefault="00066D91" w:rsidP="00066D91">
      <w:pPr>
        <w:spacing w:line="227" w:lineRule="auto"/>
        <w:jc w:val="both"/>
        <w:rPr>
          <w:szCs w:val="24"/>
        </w:rPr>
      </w:pPr>
    </w:p>
    <w:p w:rsidR="00920D52" w:rsidRPr="00294EC5" w:rsidRDefault="00920D52" w:rsidP="00066D91">
      <w:pPr>
        <w:spacing w:line="227" w:lineRule="auto"/>
        <w:jc w:val="both"/>
        <w:rPr>
          <w:szCs w:val="24"/>
        </w:rPr>
      </w:pPr>
    </w:p>
    <w:p w:rsidR="00066D91" w:rsidRPr="00294EC5" w:rsidRDefault="00066D91" w:rsidP="00066D91">
      <w:pPr>
        <w:spacing w:line="227" w:lineRule="auto"/>
        <w:jc w:val="both"/>
        <w:rPr>
          <w:szCs w:val="24"/>
        </w:rPr>
      </w:pPr>
    </w:p>
    <w:p w:rsidR="00066D91" w:rsidRPr="00294EC5" w:rsidRDefault="00066D91" w:rsidP="00066D91">
      <w:pPr>
        <w:spacing w:line="227" w:lineRule="auto"/>
        <w:jc w:val="both"/>
        <w:rPr>
          <w:szCs w:val="24"/>
        </w:rPr>
      </w:pPr>
    </w:p>
    <w:p w:rsidR="003055C7" w:rsidRPr="001B567C" w:rsidRDefault="003055C7" w:rsidP="003055C7">
      <w:pPr>
        <w:rPr>
          <w:sz w:val="22"/>
          <w:szCs w:val="22"/>
        </w:rPr>
      </w:pPr>
    </w:p>
    <w:p w:rsidR="00294EC5" w:rsidRDefault="00294EC5">
      <w:r>
        <w:br w:type="page"/>
      </w:r>
    </w:p>
    <w:p w:rsidR="00920D52" w:rsidRPr="001B567C" w:rsidRDefault="00920D52" w:rsidP="00920D52">
      <w:pPr>
        <w:tabs>
          <w:tab w:val="right" w:pos="9360"/>
        </w:tabs>
        <w:rPr>
          <w:sz w:val="22"/>
          <w:szCs w:val="22"/>
        </w:rPr>
      </w:pPr>
      <w:r w:rsidRPr="005E6AAC">
        <w:rPr>
          <w:szCs w:val="24"/>
          <w:u w:val="single"/>
        </w:rPr>
        <w:lastRenderedPageBreak/>
        <w:t>Lake Ridge Water System, LP</w:t>
      </w:r>
      <w:r w:rsidRPr="008D3AD1">
        <w:rPr>
          <w:szCs w:val="24"/>
        </w:rPr>
        <w:tab/>
      </w:r>
      <w:r w:rsidRPr="00F43458">
        <w:t xml:space="preserve">Water Utility Tariff Page No. </w:t>
      </w:r>
      <w:r>
        <w:t>2</w:t>
      </w:r>
    </w:p>
    <w:p w:rsidR="00920D52" w:rsidRPr="00A34D68" w:rsidRDefault="00920D52" w:rsidP="00920D52">
      <w:pPr>
        <w:tabs>
          <w:tab w:val="right" w:pos="9360"/>
        </w:tabs>
        <w:ind w:firstLine="18"/>
        <w:rPr>
          <w:sz w:val="20"/>
        </w:rPr>
      </w:pPr>
      <w:r w:rsidRPr="00A34D68">
        <w:rPr>
          <w:sz w:val="20"/>
        </w:rPr>
        <w:t>(Utility Name)</w:t>
      </w:r>
    </w:p>
    <w:p w:rsidR="004D2371" w:rsidRPr="00294EC5" w:rsidRDefault="004D2371" w:rsidP="00A52916">
      <w:pPr>
        <w:widowControl w:val="0"/>
        <w:tabs>
          <w:tab w:val="right" w:leader="dot" w:pos="9360"/>
        </w:tabs>
        <w:ind w:firstLine="18"/>
        <w:rPr>
          <w:szCs w:val="24"/>
        </w:rPr>
      </w:pPr>
    </w:p>
    <w:p w:rsidR="0077357A" w:rsidRPr="00CF0A35" w:rsidRDefault="006B2723" w:rsidP="006B2723">
      <w:pPr>
        <w:jc w:val="center"/>
        <w:rPr>
          <w:szCs w:val="24"/>
        </w:rPr>
      </w:pPr>
      <w:r w:rsidRPr="00CF0A35">
        <w:rPr>
          <w:szCs w:val="24"/>
        </w:rPr>
        <w:t xml:space="preserve">SECTION 1.0 - RATE SCHEDULE </w:t>
      </w:r>
    </w:p>
    <w:p w:rsidR="00066D91" w:rsidRPr="00066D91" w:rsidRDefault="00066D91" w:rsidP="00066D91">
      <w:pPr>
        <w:spacing w:line="227" w:lineRule="auto"/>
        <w:ind w:left="-13"/>
        <w:jc w:val="both"/>
        <w:rPr>
          <w:szCs w:val="24"/>
        </w:rPr>
      </w:pPr>
      <w:r w:rsidRPr="00066D91">
        <w:rPr>
          <w:szCs w:val="24"/>
          <w:u w:val="single"/>
        </w:rPr>
        <w:t>Section 1.01 - Rates</w:t>
      </w:r>
    </w:p>
    <w:p w:rsidR="00066D91" w:rsidRPr="00066D91" w:rsidRDefault="00066D91" w:rsidP="00066D91">
      <w:pPr>
        <w:spacing w:line="227" w:lineRule="auto"/>
        <w:ind w:left="-13"/>
        <w:jc w:val="both"/>
        <w:rPr>
          <w:szCs w:val="24"/>
        </w:rPr>
      </w:pPr>
    </w:p>
    <w:p w:rsidR="00066D91" w:rsidRPr="00066D91" w:rsidRDefault="00066D91" w:rsidP="00294EC5">
      <w:pPr>
        <w:tabs>
          <w:tab w:val="left" w:pos="-13"/>
          <w:tab w:val="left" w:pos="2160"/>
          <w:tab w:val="left" w:pos="7200"/>
        </w:tabs>
        <w:spacing w:line="227" w:lineRule="auto"/>
        <w:jc w:val="both"/>
        <w:rPr>
          <w:szCs w:val="24"/>
          <w:u w:val="single"/>
        </w:rPr>
      </w:pPr>
      <w:r w:rsidRPr="00066D91">
        <w:rPr>
          <w:szCs w:val="24"/>
          <w:u w:val="single"/>
        </w:rPr>
        <w:t>Meter Size</w:t>
      </w:r>
      <w:r w:rsidRPr="00066D91">
        <w:rPr>
          <w:szCs w:val="24"/>
        </w:rPr>
        <w:tab/>
      </w:r>
      <w:r w:rsidRPr="00066D91">
        <w:rPr>
          <w:szCs w:val="24"/>
          <w:u w:val="single"/>
        </w:rPr>
        <w:t>Monthly Minimum Charge</w:t>
      </w:r>
      <w:r w:rsidRPr="00066D91">
        <w:rPr>
          <w:szCs w:val="24"/>
        </w:rPr>
        <w:tab/>
      </w:r>
      <w:r w:rsidRPr="00066D91">
        <w:rPr>
          <w:szCs w:val="24"/>
          <w:u w:val="single"/>
        </w:rPr>
        <w:t>Gallonage Charge</w:t>
      </w:r>
    </w:p>
    <w:p w:rsidR="00066D91" w:rsidRPr="00294EC5" w:rsidRDefault="00066D91" w:rsidP="00294EC5">
      <w:pPr>
        <w:tabs>
          <w:tab w:val="left" w:pos="-13"/>
          <w:tab w:val="left" w:pos="2160"/>
        </w:tabs>
        <w:spacing w:line="227" w:lineRule="auto"/>
        <w:jc w:val="both"/>
        <w:rPr>
          <w:sz w:val="20"/>
        </w:rPr>
      </w:pPr>
      <w:r w:rsidRPr="00294EC5">
        <w:rPr>
          <w:sz w:val="20"/>
        </w:rPr>
        <w:tab/>
        <w:t xml:space="preserve">(Includes </w:t>
      </w:r>
      <w:r w:rsidR="00005C0D">
        <w:rPr>
          <w:sz w:val="20"/>
          <w:u w:val="single"/>
        </w:rPr>
        <w:t>0</w:t>
      </w:r>
      <w:r w:rsidRPr="00294EC5">
        <w:rPr>
          <w:sz w:val="20"/>
        </w:rPr>
        <w:t xml:space="preserve"> gallons)</w:t>
      </w:r>
    </w:p>
    <w:p w:rsidR="00066D91" w:rsidRDefault="00560862" w:rsidP="00862C7B">
      <w:pPr>
        <w:tabs>
          <w:tab w:val="left" w:pos="2520"/>
          <w:tab w:val="right" w:pos="9360"/>
        </w:tabs>
        <w:spacing w:line="227" w:lineRule="auto"/>
        <w:ind w:left="-13"/>
        <w:jc w:val="both"/>
        <w:rPr>
          <w:sz w:val="20"/>
        </w:rPr>
      </w:pPr>
      <w:r>
        <w:rPr>
          <w:szCs w:val="24"/>
        </w:rPr>
        <w:t>5/8</w:t>
      </w:r>
      <w:r w:rsidR="00066D91" w:rsidRPr="00066D91">
        <w:rPr>
          <w:szCs w:val="24"/>
        </w:rPr>
        <w:t xml:space="preserve">" or </w:t>
      </w:r>
      <w:r>
        <w:rPr>
          <w:szCs w:val="24"/>
        </w:rPr>
        <w:t>3/4</w:t>
      </w:r>
      <w:r w:rsidR="00066D91" w:rsidRPr="00066D91">
        <w:rPr>
          <w:szCs w:val="24"/>
        </w:rPr>
        <w:t>"</w:t>
      </w:r>
      <w:r w:rsidR="00066D91" w:rsidRPr="00066D91">
        <w:rPr>
          <w:szCs w:val="24"/>
        </w:rPr>
        <w:tab/>
        <w:t>$</w:t>
      </w:r>
      <w:r w:rsidR="007852CD">
        <w:rPr>
          <w:szCs w:val="24"/>
          <w:u w:val="single"/>
        </w:rPr>
        <w:t>38.57</w:t>
      </w:r>
      <w:r w:rsidR="00066D91" w:rsidRPr="00066D91">
        <w:rPr>
          <w:szCs w:val="24"/>
        </w:rPr>
        <w:tab/>
      </w:r>
      <w:r w:rsidR="00066D91" w:rsidRPr="00066D91">
        <w:rPr>
          <w:szCs w:val="24"/>
          <w:u w:val="single"/>
        </w:rPr>
        <w:t>$</w:t>
      </w:r>
      <w:r w:rsidR="0089653C">
        <w:rPr>
          <w:szCs w:val="24"/>
          <w:u w:val="single"/>
        </w:rPr>
        <w:t>3.</w:t>
      </w:r>
      <w:r w:rsidR="007852CD">
        <w:rPr>
          <w:szCs w:val="24"/>
          <w:u w:val="single"/>
        </w:rPr>
        <w:t>86</w:t>
      </w:r>
      <w:r w:rsidR="00066D91" w:rsidRPr="00066D91">
        <w:rPr>
          <w:szCs w:val="24"/>
        </w:rPr>
        <w:t xml:space="preserve"> </w:t>
      </w:r>
      <w:r w:rsidR="00A201BE">
        <w:rPr>
          <w:sz w:val="20"/>
        </w:rPr>
        <w:t>per 1000 gallons over the minimum</w:t>
      </w:r>
    </w:p>
    <w:p w:rsidR="00F718D1" w:rsidRDefault="00F718D1" w:rsidP="00862C7B">
      <w:pPr>
        <w:tabs>
          <w:tab w:val="left" w:pos="2520"/>
          <w:tab w:val="right" w:pos="9360"/>
        </w:tabs>
        <w:spacing w:line="227" w:lineRule="auto"/>
        <w:ind w:left="360"/>
        <w:jc w:val="both"/>
        <w:rPr>
          <w:szCs w:val="24"/>
        </w:rPr>
      </w:pPr>
      <w:r>
        <w:rPr>
          <w:szCs w:val="24"/>
        </w:rPr>
        <w:t>3/4"</w:t>
      </w:r>
      <w:r>
        <w:rPr>
          <w:szCs w:val="24"/>
        </w:rPr>
        <w:tab/>
        <w:t>$</w:t>
      </w:r>
      <w:r w:rsidR="007852CD">
        <w:rPr>
          <w:szCs w:val="24"/>
          <w:u w:val="single"/>
        </w:rPr>
        <w:t>38.5</w:t>
      </w:r>
      <w:r w:rsidRPr="00F718D1">
        <w:rPr>
          <w:szCs w:val="24"/>
          <w:u w:val="single"/>
        </w:rPr>
        <w:t>7</w:t>
      </w:r>
    </w:p>
    <w:p w:rsidR="00A201BE" w:rsidRPr="00066D91" w:rsidRDefault="00A201BE" w:rsidP="00862C7B">
      <w:pPr>
        <w:tabs>
          <w:tab w:val="left" w:pos="2520"/>
          <w:tab w:val="right" w:pos="9360"/>
        </w:tabs>
        <w:spacing w:line="227" w:lineRule="auto"/>
        <w:ind w:left="360"/>
        <w:jc w:val="both"/>
        <w:rPr>
          <w:szCs w:val="24"/>
        </w:rPr>
      </w:pPr>
      <w:r w:rsidRPr="00A201BE">
        <w:rPr>
          <w:szCs w:val="24"/>
        </w:rPr>
        <w:t>1</w:t>
      </w:r>
      <w:r w:rsidR="00920D52" w:rsidRPr="00066D91">
        <w:rPr>
          <w:szCs w:val="24"/>
        </w:rPr>
        <w:t>"</w:t>
      </w:r>
      <w:r>
        <w:rPr>
          <w:sz w:val="20"/>
        </w:rPr>
        <w:tab/>
      </w:r>
      <w:r w:rsidRPr="00A201BE">
        <w:rPr>
          <w:szCs w:val="24"/>
        </w:rPr>
        <w:t>$</w:t>
      </w:r>
      <w:r w:rsidR="0089653C">
        <w:rPr>
          <w:szCs w:val="24"/>
          <w:u w:val="single"/>
        </w:rPr>
        <w:t>9</w:t>
      </w:r>
      <w:r w:rsidR="007852CD">
        <w:rPr>
          <w:szCs w:val="24"/>
          <w:u w:val="single"/>
        </w:rPr>
        <w:t>6</w:t>
      </w:r>
      <w:r w:rsidR="0089653C">
        <w:rPr>
          <w:szCs w:val="24"/>
          <w:u w:val="single"/>
        </w:rPr>
        <w:t>.</w:t>
      </w:r>
      <w:r w:rsidR="00F718D1">
        <w:rPr>
          <w:szCs w:val="24"/>
          <w:u w:val="single"/>
        </w:rPr>
        <w:t>4</w:t>
      </w:r>
      <w:r w:rsidR="007852CD">
        <w:rPr>
          <w:szCs w:val="24"/>
          <w:u w:val="single"/>
        </w:rPr>
        <w:t>2</w:t>
      </w:r>
    </w:p>
    <w:p w:rsidR="00066D91" w:rsidRDefault="00920D52" w:rsidP="00862C7B">
      <w:pPr>
        <w:tabs>
          <w:tab w:val="left" w:pos="2520"/>
        </w:tabs>
        <w:spacing w:line="227" w:lineRule="auto"/>
        <w:ind w:left="270"/>
        <w:jc w:val="both"/>
        <w:rPr>
          <w:szCs w:val="24"/>
        </w:rPr>
      </w:pPr>
      <w:r w:rsidRPr="00F3595F">
        <w:rPr>
          <w:rFonts w:ascii="Georgia" w:hAnsi="Georgia"/>
          <w:szCs w:val="24"/>
        </w:rPr>
        <w:t>1½</w:t>
      </w:r>
      <w:r w:rsidRPr="00F3595F">
        <w:rPr>
          <w:szCs w:val="24"/>
        </w:rPr>
        <w:t>"</w:t>
      </w:r>
      <w:r w:rsidR="00A201BE">
        <w:rPr>
          <w:szCs w:val="24"/>
        </w:rPr>
        <w:tab/>
        <w:t>$</w:t>
      </w:r>
      <w:r w:rsidR="007852CD">
        <w:rPr>
          <w:szCs w:val="24"/>
          <w:u w:val="single"/>
        </w:rPr>
        <w:t>192</w:t>
      </w:r>
      <w:r w:rsidR="00F718D1">
        <w:rPr>
          <w:szCs w:val="24"/>
          <w:u w:val="single"/>
        </w:rPr>
        <w:t>.8</w:t>
      </w:r>
      <w:r w:rsidR="007852CD">
        <w:rPr>
          <w:szCs w:val="24"/>
          <w:u w:val="single"/>
        </w:rPr>
        <w:t>4</w:t>
      </w:r>
    </w:p>
    <w:p w:rsidR="00A201BE" w:rsidRDefault="00A201BE" w:rsidP="00862C7B">
      <w:pPr>
        <w:tabs>
          <w:tab w:val="left" w:pos="2520"/>
        </w:tabs>
        <w:spacing w:line="227" w:lineRule="auto"/>
        <w:ind w:left="360"/>
        <w:jc w:val="both"/>
        <w:rPr>
          <w:szCs w:val="24"/>
        </w:rPr>
      </w:pPr>
      <w:r>
        <w:rPr>
          <w:szCs w:val="24"/>
        </w:rPr>
        <w:t>2</w:t>
      </w:r>
      <w:r w:rsidR="00920D52" w:rsidRPr="00066D91">
        <w:rPr>
          <w:szCs w:val="24"/>
        </w:rPr>
        <w:t>"</w:t>
      </w:r>
      <w:r>
        <w:rPr>
          <w:szCs w:val="24"/>
        </w:rPr>
        <w:tab/>
        <w:t>$</w:t>
      </w:r>
      <w:r w:rsidR="007852CD">
        <w:rPr>
          <w:szCs w:val="24"/>
          <w:u w:val="single"/>
        </w:rPr>
        <w:t>30</w:t>
      </w:r>
      <w:r w:rsidR="0089653C">
        <w:rPr>
          <w:szCs w:val="24"/>
          <w:u w:val="single"/>
        </w:rPr>
        <w:t>8.</w:t>
      </w:r>
      <w:r w:rsidR="007852CD">
        <w:rPr>
          <w:szCs w:val="24"/>
          <w:u w:val="single"/>
        </w:rPr>
        <w:t>55</w:t>
      </w:r>
    </w:p>
    <w:p w:rsidR="00A201BE" w:rsidRDefault="00A201BE" w:rsidP="00862C7B">
      <w:pPr>
        <w:tabs>
          <w:tab w:val="left" w:pos="2520"/>
        </w:tabs>
        <w:spacing w:line="227" w:lineRule="auto"/>
        <w:ind w:left="360"/>
        <w:jc w:val="both"/>
        <w:rPr>
          <w:szCs w:val="24"/>
          <w:u w:val="single"/>
        </w:rPr>
      </w:pPr>
      <w:r>
        <w:rPr>
          <w:szCs w:val="24"/>
        </w:rPr>
        <w:t>3</w:t>
      </w:r>
      <w:r w:rsidR="00920D52" w:rsidRPr="00066D91">
        <w:rPr>
          <w:szCs w:val="24"/>
        </w:rPr>
        <w:t>"</w:t>
      </w:r>
      <w:r>
        <w:rPr>
          <w:szCs w:val="24"/>
        </w:rPr>
        <w:tab/>
        <w:t>$</w:t>
      </w:r>
      <w:r w:rsidR="0089653C">
        <w:rPr>
          <w:szCs w:val="24"/>
          <w:u w:val="single"/>
        </w:rPr>
        <w:t>5</w:t>
      </w:r>
      <w:r w:rsidR="007852CD">
        <w:rPr>
          <w:szCs w:val="24"/>
          <w:u w:val="single"/>
        </w:rPr>
        <w:t>78.</w:t>
      </w:r>
      <w:r w:rsidR="00F718D1">
        <w:rPr>
          <w:szCs w:val="24"/>
          <w:u w:val="single"/>
        </w:rPr>
        <w:t>5</w:t>
      </w:r>
      <w:r w:rsidR="007852CD">
        <w:rPr>
          <w:szCs w:val="24"/>
          <w:u w:val="single"/>
        </w:rPr>
        <w:t>1</w:t>
      </w:r>
    </w:p>
    <w:p w:rsidR="00A201BE" w:rsidRPr="00A201BE" w:rsidRDefault="00A201BE" w:rsidP="00CF4BF7">
      <w:pPr>
        <w:tabs>
          <w:tab w:val="left" w:pos="1800"/>
          <w:tab w:val="left" w:pos="2160"/>
          <w:tab w:val="left" w:pos="2700"/>
        </w:tabs>
        <w:spacing w:line="227" w:lineRule="auto"/>
        <w:ind w:left="-13"/>
        <w:jc w:val="both"/>
        <w:rPr>
          <w:szCs w:val="24"/>
        </w:rPr>
      </w:pPr>
    </w:p>
    <w:p w:rsidR="00066D91" w:rsidRPr="00066D91" w:rsidRDefault="00066D91" w:rsidP="00066D91">
      <w:pPr>
        <w:spacing w:line="227" w:lineRule="auto"/>
        <w:jc w:val="both"/>
        <w:rPr>
          <w:szCs w:val="24"/>
        </w:rPr>
      </w:pPr>
      <w:r w:rsidRPr="00066D91">
        <w:rPr>
          <w:szCs w:val="24"/>
        </w:rPr>
        <w:t>FORM OF PAYMENT:   The utility will accept the following forms of payment:</w:t>
      </w:r>
    </w:p>
    <w:p w:rsidR="00066D91" w:rsidRPr="00066D91" w:rsidRDefault="00066D91" w:rsidP="00066D91">
      <w:pPr>
        <w:spacing w:line="227" w:lineRule="auto"/>
        <w:ind w:left="-13"/>
        <w:jc w:val="both"/>
        <w:rPr>
          <w:szCs w:val="24"/>
        </w:rPr>
      </w:pPr>
      <w:r w:rsidRPr="00066D91">
        <w:rPr>
          <w:szCs w:val="24"/>
        </w:rPr>
        <w:t>Cash</w:t>
      </w:r>
      <w:r w:rsidR="00472224">
        <w:rPr>
          <w:szCs w:val="24"/>
          <w:u w:val="single"/>
        </w:rPr>
        <w:t xml:space="preserve">  </w:t>
      </w:r>
      <w:r w:rsidRPr="00066D91">
        <w:rPr>
          <w:szCs w:val="24"/>
          <w:u w:val="single"/>
        </w:rPr>
        <w:t xml:space="preserve"> </w:t>
      </w:r>
      <w:r w:rsidR="00A8570E">
        <w:rPr>
          <w:szCs w:val="24"/>
          <w:u w:val="single"/>
        </w:rPr>
        <w:t>X</w:t>
      </w:r>
      <w:r w:rsidRPr="00066D91">
        <w:rPr>
          <w:szCs w:val="24"/>
          <w:u w:val="single"/>
        </w:rPr>
        <w:t xml:space="preserve">  </w:t>
      </w:r>
      <w:r w:rsidRPr="00066D91">
        <w:rPr>
          <w:szCs w:val="24"/>
        </w:rPr>
        <w:t>, Check</w:t>
      </w:r>
      <w:r w:rsidR="00472224">
        <w:rPr>
          <w:szCs w:val="24"/>
          <w:u w:val="single"/>
        </w:rPr>
        <w:t xml:space="preserve"> </w:t>
      </w:r>
      <w:r w:rsidR="00A8570E">
        <w:rPr>
          <w:szCs w:val="24"/>
          <w:u w:val="single"/>
        </w:rPr>
        <w:t>X</w:t>
      </w:r>
      <w:r w:rsidRPr="00066D91">
        <w:rPr>
          <w:szCs w:val="24"/>
          <w:u w:val="single"/>
        </w:rPr>
        <w:t xml:space="preserve">    </w:t>
      </w:r>
      <w:r w:rsidRPr="00066D91">
        <w:rPr>
          <w:szCs w:val="24"/>
        </w:rPr>
        <w:t>, Money Order</w:t>
      </w:r>
      <w:r w:rsidR="00472224">
        <w:rPr>
          <w:szCs w:val="24"/>
          <w:u w:val="single"/>
        </w:rPr>
        <w:t xml:space="preserve">   </w:t>
      </w:r>
      <w:r w:rsidRPr="00066D91">
        <w:rPr>
          <w:szCs w:val="24"/>
          <w:u w:val="single"/>
        </w:rPr>
        <w:t xml:space="preserve"> </w:t>
      </w:r>
      <w:r w:rsidR="007F2225">
        <w:rPr>
          <w:szCs w:val="24"/>
          <w:u w:val="single"/>
        </w:rPr>
        <w:t>X</w:t>
      </w:r>
      <w:r w:rsidRPr="00066D91">
        <w:rPr>
          <w:szCs w:val="24"/>
          <w:u w:val="single"/>
        </w:rPr>
        <w:t xml:space="preserve">   </w:t>
      </w:r>
      <w:r w:rsidRPr="00066D91">
        <w:rPr>
          <w:szCs w:val="24"/>
        </w:rPr>
        <w:t>, Credit Card</w:t>
      </w:r>
      <w:r w:rsidRPr="00066D91">
        <w:rPr>
          <w:szCs w:val="24"/>
          <w:u w:val="single"/>
        </w:rPr>
        <w:t xml:space="preserve">       </w:t>
      </w:r>
      <w:r w:rsidRPr="00066D91">
        <w:rPr>
          <w:szCs w:val="24"/>
        </w:rPr>
        <w:t>, Other (specify)_____</w:t>
      </w:r>
    </w:p>
    <w:p w:rsidR="00066D91" w:rsidRPr="006B0485" w:rsidRDefault="00066D91" w:rsidP="00066D91">
      <w:pPr>
        <w:spacing w:line="227" w:lineRule="auto"/>
        <w:ind w:left="707"/>
        <w:jc w:val="both"/>
        <w:rPr>
          <w:sz w:val="18"/>
          <w:szCs w:val="18"/>
        </w:rPr>
      </w:pPr>
      <w:r w:rsidRPr="006B0485">
        <w:rPr>
          <w:sz w:val="18"/>
          <w:szCs w:val="18"/>
        </w:rPr>
        <w:t>THE UTILITY MAY REQUIRE EXACT CHANGE FOR PAYMENTS AND MAY REFUSE TO ACCEPT PAYMENTS MADE USING MORE THAN $1.00 IN SMALL COINS.  A WRITTEN RECEIPT WILL BE GIVEN FOR CASH PAYMENTS.</w:t>
      </w:r>
    </w:p>
    <w:p w:rsidR="00066D91" w:rsidRPr="00294EC5" w:rsidRDefault="00066D91" w:rsidP="00294EC5"/>
    <w:p w:rsidR="00066D91" w:rsidRPr="00066D91" w:rsidRDefault="00066D91" w:rsidP="00066D91">
      <w:pPr>
        <w:tabs>
          <w:tab w:val="right" w:leader="dot" w:pos="9360"/>
        </w:tabs>
        <w:spacing w:line="227" w:lineRule="auto"/>
        <w:ind w:left="-13"/>
        <w:jc w:val="both"/>
        <w:rPr>
          <w:szCs w:val="24"/>
        </w:rPr>
      </w:pPr>
      <w:r w:rsidRPr="00066D91">
        <w:rPr>
          <w:szCs w:val="24"/>
        </w:rPr>
        <w:t>REGULATORY ASSESSMENT</w:t>
      </w:r>
      <w:r w:rsidRPr="00066D91">
        <w:rPr>
          <w:szCs w:val="24"/>
        </w:rPr>
        <w:tab/>
      </w:r>
      <w:r w:rsidRPr="00066D91">
        <w:rPr>
          <w:szCs w:val="24"/>
          <w:u w:val="single"/>
        </w:rPr>
        <w:t>1.0%</w:t>
      </w:r>
    </w:p>
    <w:p w:rsidR="00066D91" w:rsidRPr="006B0485" w:rsidRDefault="00066D91" w:rsidP="00066D91">
      <w:pPr>
        <w:spacing w:line="226" w:lineRule="auto"/>
        <w:ind w:left="707"/>
        <w:jc w:val="both"/>
        <w:rPr>
          <w:sz w:val="18"/>
          <w:szCs w:val="18"/>
        </w:rPr>
      </w:pPr>
      <w:r w:rsidRPr="006B0485">
        <w:rPr>
          <w:sz w:val="18"/>
          <w:szCs w:val="18"/>
        </w:rPr>
        <w:t>PUC RULES REQUIRE THE UTILITY TO COLLECT A FEE OF ONE PERCENT OF THE RETAIL MONTHLY BILL.</w:t>
      </w:r>
    </w:p>
    <w:p w:rsidR="00066D91" w:rsidRPr="00066D91" w:rsidRDefault="00066D91" w:rsidP="00066D91">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rsidR="00066D91" w:rsidRPr="00066D91" w:rsidRDefault="00066D91" w:rsidP="00066D91">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r w:rsidRPr="00066D91">
        <w:rPr>
          <w:szCs w:val="24"/>
          <w:u w:val="single"/>
        </w:rPr>
        <w:t>Section 1.02 - Miscellaneous Fees</w:t>
      </w:r>
    </w:p>
    <w:p w:rsidR="00066D91" w:rsidRPr="00066D91" w:rsidRDefault="00066D91" w:rsidP="00066D91">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rsidR="00066D91" w:rsidRPr="00066D91" w:rsidRDefault="00066D91" w:rsidP="00066D91">
      <w:pPr>
        <w:tabs>
          <w:tab w:val="right" w:leader="dot" w:pos="9360"/>
        </w:tabs>
        <w:spacing w:line="227" w:lineRule="auto"/>
        <w:ind w:left="-13"/>
        <w:jc w:val="both"/>
        <w:rPr>
          <w:szCs w:val="24"/>
        </w:rPr>
      </w:pPr>
      <w:r w:rsidRPr="00066D91">
        <w:rPr>
          <w:szCs w:val="24"/>
        </w:rPr>
        <w:t>TAP FEE</w:t>
      </w:r>
      <w:r w:rsidRPr="00066D91">
        <w:rPr>
          <w:szCs w:val="24"/>
        </w:rPr>
        <w:tab/>
        <w:t>$</w:t>
      </w:r>
      <w:r w:rsidR="007F2225">
        <w:rPr>
          <w:szCs w:val="24"/>
          <w:u w:val="single"/>
        </w:rPr>
        <w:t>4</w:t>
      </w:r>
      <w:r w:rsidR="00472224">
        <w:rPr>
          <w:szCs w:val="24"/>
          <w:u w:val="single"/>
        </w:rPr>
        <w:t>5</w:t>
      </w:r>
      <w:r w:rsidRPr="00066D91">
        <w:rPr>
          <w:szCs w:val="24"/>
          <w:u w:val="single"/>
        </w:rPr>
        <w:t>0.00</w:t>
      </w:r>
    </w:p>
    <w:p w:rsidR="00066D91" w:rsidRPr="006B0485" w:rsidRDefault="00066D91" w:rsidP="00066D91">
      <w:pPr>
        <w:spacing w:line="227" w:lineRule="auto"/>
        <w:ind w:left="707"/>
        <w:jc w:val="both"/>
        <w:rPr>
          <w:sz w:val="18"/>
          <w:szCs w:val="18"/>
        </w:rPr>
      </w:pPr>
      <w:r w:rsidRPr="006B0485">
        <w:rPr>
          <w:sz w:val="18"/>
          <w:szCs w:val="18"/>
        </w:rPr>
        <w:t>TAP FEE COVERS THE UTILITY'S COSTS FOR MATERIALS AND LABOR TO INSTALL A STANDARD RESIDENTIAL 5/8" or 3/4" METER.  AN ADDITIONAL FEE TO COVER UNIQUE COSTS IS PERMITTED IF LISTED ON THIS TARIFF.</w:t>
      </w:r>
    </w:p>
    <w:p w:rsidR="00066D91" w:rsidRDefault="00066D91" w:rsidP="00066D91">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rsidR="007F2225" w:rsidRDefault="007F2225" w:rsidP="0091703B">
      <w:pPr>
        <w:tabs>
          <w:tab w:val="right" w:leader="dot" w:pos="9360"/>
        </w:tabs>
        <w:spacing w:line="227" w:lineRule="auto"/>
        <w:ind w:left="-13"/>
        <w:jc w:val="both"/>
        <w:rPr>
          <w:szCs w:val="24"/>
        </w:rPr>
      </w:pPr>
      <w:r w:rsidRPr="007F2225">
        <w:rPr>
          <w:szCs w:val="24"/>
        </w:rPr>
        <w:t>TAP FEE (Unique costs)</w:t>
      </w:r>
      <w:r w:rsidR="0091703B">
        <w:rPr>
          <w:szCs w:val="24"/>
        </w:rPr>
        <w:tab/>
      </w:r>
      <w:r w:rsidRPr="0091703B">
        <w:rPr>
          <w:szCs w:val="24"/>
          <w:u w:val="single"/>
        </w:rPr>
        <w:t>Actual Cost</w:t>
      </w:r>
    </w:p>
    <w:p w:rsidR="007F2225" w:rsidRPr="007F2225" w:rsidRDefault="007F2225" w:rsidP="007F2225">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707"/>
        <w:jc w:val="both"/>
        <w:rPr>
          <w:sz w:val="18"/>
          <w:szCs w:val="18"/>
        </w:rPr>
      </w:pPr>
      <w:r w:rsidRPr="007F2225">
        <w:rPr>
          <w:sz w:val="18"/>
          <w:szCs w:val="18"/>
        </w:rPr>
        <w:t>FOR EXAMPLE, A ROAD BORE FOR CUSTOMERS OUTSIDE OF SUBDIVISIONS OR RESIDENTIAL AREAS.</w:t>
      </w:r>
    </w:p>
    <w:p w:rsidR="007F2225" w:rsidRPr="00066D91" w:rsidRDefault="007F2225" w:rsidP="00066D91">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rsidR="00066D91" w:rsidRPr="00066D91" w:rsidRDefault="00066D91" w:rsidP="00066D91">
      <w:pPr>
        <w:tabs>
          <w:tab w:val="right" w:leader="dot" w:pos="9360"/>
        </w:tabs>
        <w:spacing w:line="227" w:lineRule="auto"/>
        <w:ind w:left="707" w:hanging="702"/>
        <w:jc w:val="both"/>
        <w:rPr>
          <w:szCs w:val="24"/>
        </w:rPr>
      </w:pPr>
      <w:r w:rsidRPr="00066D91">
        <w:rPr>
          <w:szCs w:val="24"/>
        </w:rPr>
        <w:t>TAP FEE (Large meter)</w:t>
      </w:r>
      <w:r w:rsidRPr="00066D91">
        <w:rPr>
          <w:szCs w:val="24"/>
        </w:rPr>
        <w:tab/>
      </w:r>
      <w:r w:rsidRPr="00066D91">
        <w:rPr>
          <w:szCs w:val="24"/>
          <w:u w:val="single"/>
        </w:rPr>
        <w:t>Actual Cost</w:t>
      </w:r>
    </w:p>
    <w:p w:rsidR="00066D91" w:rsidRPr="006B0485" w:rsidRDefault="00066D91" w:rsidP="007F2225">
      <w:pPr>
        <w:spacing w:line="226" w:lineRule="auto"/>
        <w:ind w:left="707"/>
        <w:jc w:val="both"/>
        <w:rPr>
          <w:sz w:val="18"/>
          <w:szCs w:val="18"/>
        </w:rPr>
      </w:pPr>
      <w:r w:rsidRPr="006B0485">
        <w:rPr>
          <w:sz w:val="18"/>
          <w:szCs w:val="18"/>
        </w:rPr>
        <w:t>TAP FEE IS THE UTILITY'S ACTUAL COST FOR MATERIALS AND LABOR FOR METER SIZE INSTALLED.</w:t>
      </w:r>
    </w:p>
    <w:p w:rsidR="00066D91" w:rsidRPr="00066D91" w:rsidRDefault="00066D91" w:rsidP="00066D91">
      <w:pPr>
        <w:tabs>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firstLine="13"/>
        <w:jc w:val="both"/>
        <w:rPr>
          <w:szCs w:val="24"/>
        </w:rPr>
      </w:pPr>
    </w:p>
    <w:p w:rsidR="00066D91" w:rsidRPr="00066D91" w:rsidRDefault="00066D91" w:rsidP="00066D91">
      <w:pPr>
        <w:tabs>
          <w:tab w:val="right" w:leader="dot" w:pos="9360"/>
        </w:tabs>
        <w:spacing w:line="227" w:lineRule="auto"/>
        <w:ind w:left="-13" w:firstLine="18"/>
        <w:jc w:val="both"/>
        <w:rPr>
          <w:szCs w:val="24"/>
        </w:rPr>
      </w:pPr>
      <w:r w:rsidRPr="00066D91">
        <w:rPr>
          <w:szCs w:val="24"/>
        </w:rPr>
        <w:t>METER RELOCATION FEE</w:t>
      </w:r>
      <w:r w:rsidRPr="00066D91">
        <w:rPr>
          <w:szCs w:val="24"/>
        </w:rPr>
        <w:tab/>
      </w:r>
      <w:r w:rsidRPr="00066D91">
        <w:rPr>
          <w:szCs w:val="24"/>
          <w:u w:val="single"/>
        </w:rPr>
        <w:t>Actual Relocation Cost, Not to Exceed Tap Fee</w:t>
      </w:r>
    </w:p>
    <w:p w:rsidR="000A5C4C" w:rsidRPr="00066D91" w:rsidRDefault="000A5C4C" w:rsidP="0077357A">
      <w:pPr>
        <w:rPr>
          <w:szCs w:val="24"/>
        </w:rPr>
      </w:pPr>
    </w:p>
    <w:p w:rsidR="00066D91" w:rsidRPr="00F43458" w:rsidRDefault="00066D91" w:rsidP="00066D91">
      <w:pPr>
        <w:tabs>
          <w:tab w:val="right" w:leader="dot" w:pos="9360"/>
        </w:tabs>
        <w:spacing w:line="227" w:lineRule="auto"/>
        <w:ind w:firstLine="18"/>
        <w:jc w:val="both"/>
      </w:pPr>
      <w:r w:rsidRPr="00F43458">
        <w:t>METER TEST FEE</w:t>
      </w:r>
      <w:r w:rsidRPr="00F43458">
        <w:tab/>
        <w:t>$</w:t>
      </w:r>
      <w:r w:rsidRPr="00F43458">
        <w:rPr>
          <w:u w:val="single"/>
        </w:rPr>
        <w:t>25.00</w:t>
      </w:r>
    </w:p>
    <w:p w:rsidR="00066D91" w:rsidRPr="006B0485" w:rsidRDefault="00066D91" w:rsidP="00066D91">
      <w:pPr>
        <w:spacing w:line="226" w:lineRule="auto"/>
        <w:ind w:left="720"/>
        <w:jc w:val="both"/>
        <w:rPr>
          <w:sz w:val="18"/>
          <w:szCs w:val="18"/>
        </w:rPr>
      </w:pPr>
      <w:r w:rsidRPr="006B0485">
        <w:rPr>
          <w:sz w:val="18"/>
          <w:szCs w:val="18"/>
        </w:rPr>
        <w:t>THIS FEE WHICH SHOULD REFLECT THE UTILITY’S COST MAY BE CHARGED IF A CUSTOMER REQUESTS A SECOND METER TEST WITHIN A TWO-YEAR PERIOD AND THE TEST INDICATES THAT THE METER IS RECORDING ACCURATELY.  THE FEE MAY NOT EXCEED $25.</w:t>
      </w:r>
    </w:p>
    <w:p w:rsidR="004D2371" w:rsidRDefault="004D2371" w:rsidP="0077357A">
      <w:pPr>
        <w:rPr>
          <w:sz w:val="22"/>
          <w:szCs w:val="22"/>
        </w:rPr>
      </w:pPr>
    </w:p>
    <w:p w:rsidR="00A201BE" w:rsidRPr="00F43458" w:rsidRDefault="00A201BE" w:rsidP="00A201BE">
      <w:pPr>
        <w:tabs>
          <w:tab w:val="right" w:leader="dot" w:pos="9360"/>
        </w:tabs>
        <w:spacing w:line="228" w:lineRule="auto"/>
        <w:jc w:val="both"/>
      </w:pPr>
      <w:r w:rsidRPr="00F43458">
        <w:t>RETURNED CHECK CHARGE</w:t>
      </w:r>
      <w:r w:rsidRPr="00F43458">
        <w:tab/>
      </w:r>
      <w:r w:rsidRPr="00A201BE">
        <w:rPr>
          <w:u w:val="single"/>
        </w:rPr>
        <w:t>Actual Charge</w:t>
      </w:r>
    </w:p>
    <w:p w:rsidR="00A201BE" w:rsidRPr="00706304" w:rsidRDefault="00A201BE" w:rsidP="00A201BE">
      <w:pPr>
        <w:spacing w:line="227" w:lineRule="auto"/>
        <w:ind w:left="720"/>
        <w:jc w:val="both"/>
        <w:rPr>
          <w:sz w:val="18"/>
          <w:szCs w:val="18"/>
        </w:rPr>
      </w:pPr>
      <w:r w:rsidRPr="00706304">
        <w:rPr>
          <w:sz w:val="18"/>
          <w:szCs w:val="18"/>
        </w:rPr>
        <w:t>RETURNED CHECK CHARGES MUST BE BASED ON THE UTILITY’S DOCUMENTED COST.</w:t>
      </w:r>
    </w:p>
    <w:p w:rsidR="004E4BC5" w:rsidRDefault="004E4BC5" w:rsidP="0077357A"/>
    <w:p w:rsidR="00294EC5" w:rsidRDefault="00294EC5" w:rsidP="0077357A"/>
    <w:p w:rsidR="00294EC5" w:rsidRDefault="00294EC5" w:rsidP="0077357A"/>
    <w:p w:rsidR="00294EC5" w:rsidRDefault="00294EC5" w:rsidP="0077357A"/>
    <w:p w:rsidR="00294EC5" w:rsidRDefault="00294EC5" w:rsidP="0077357A"/>
    <w:p w:rsidR="00294EC5" w:rsidRDefault="00294EC5" w:rsidP="0077357A"/>
    <w:p w:rsidR="00862C7B" w:rsidRDefault="00862C7B" w:rsidP="0077357A"/>
    <w:p w:rsidR="001644E8" w:rsidRDefault="001644E8" w:rsidP="0077357A"/>
    <w:p w:rsidR="00294EC5" w:rsidRPr="00294EC5" w:rsidRDefault="00294EC5" w:rsidP="0077357A"/>
    <w:p w:rsidR="009F3428" w:rsidRPr="001B567C" w:rsidRDefault="009F3428" w:rsidP="009F3428">
      <w:pPr>
        <w:rPr>
          <w:sz w:val="22"/>
          <w:szCs w:val="22"/>
        </w:rPr>
      </w:pPr>
      <w:r w:rsidRPr="00F43458">
        <w:rPr>
          <w:b/>
        </w:rPr>
        <w:t>Docket Number: 4</w:t>
      </w:r>
      <w:r w:rsidR="00C24B09">
        <w:rPr>
          <w:b/>
        </w:rPr>
        <w:t>9253</w:t>
      </w:r>
    </w:p>
    <w:p w:rsidR="00862C7B" w:rsidRDefault="00862C7B">
      <w:pPr>
        <w:rPr>
          <w:szCs w:val="24"/>
          <w:u w:val="single"/>
        </w:rPr>
      </w:pPr>
      <w:r>
        <w:rPr>
          <w:szCs w:val="24"/>
          <w:u w:val="single"/>
        </w:rPr>
        <w:br w:type="page"/>
      </w:r>
    </w:p>
    <w:p w:rsidR="00B4218A" w:rsidRPr="001B567C" w:rsidRDefault="005E6AAC" w:rsidP="00CA2E15">
      <w:pPr>
        <w:tabs>
          <w:tab w:val="right" w:pos="9360"/>
        </w:tabs>
        <w:rPr>
          <w:sz w:val="22"/>
          <w:szCs w:val="22"/>
        </w:rPr>
      </w:pPr>
      <w:r w:rsidRPr="005E6AAC">
        <w:rPr>
          <w:szCs w:val="24"/>
          <w:u w:val="single"/>
        </w:rPr>
        <w:lastRenderedPageBreak/>
        <w:t>Lake Ridge Water System, LP</w:t>
      </w:r>
      <w:r w:rsidR="00B4218A" w:rsidRPr="008D3AD1">
        <w:rPr>
          <w:szCs w:val="24"/>
        </w:rPr>
        <w:tab/>
      </w:r>
      <w:r w:rsidR="00B4218A" w:rsidRPr="00F43458">
        <w:t xml:space="preserve">Water Utility Tariff Page No. </w:t>
      </w:r>
      <w:r w:rsidR="007724CF">
        <w:t>3</w:t>
      </w:r>
    </w:p>
    <w:p w:rsidR="00B4218A" w:rsidRPr="00A34D68" w:rsidRDefault="00B4218A" w:rsidP="00A34D68">
      <w:pPr>
        <w:tabs>
          <w:tab w:val="right" w:pos="9360"/>
        </w:tabs>
        <w:ind w:firstLine="18"/>
        <w:rPr>
          <w:sz w:val="20"/>
        </w:rPr>
      </w:pPr>
      <w:r w:rsidRPr="00A34D68">
        <w:rPr>
          <w:sz w:val="20"/>
        </w:rPr>
        <w:t>(Utility Name)</w:t>
      </w:r>
    </w:p>
    <w:p w:rsidR="00EA04A2" w:rsidRPr="001B567C" w:rsidRDefault="00EA04A2" w:rsidP="00AF0D66">
      <w:pPr>
        <w:widowControl w:val="0"/>
        <w:tabs>
          <w:tab w:val="right" w:leader="dot" w:pos="9360"/>
        </w:tabs>
        <w:ind w:firstLine="18"/>
        <w:rPr>
          <w:szCs w:val="24"/>
        </w:rPr>
      </w:pPr>
    </w:p>
    <w:p w:rsidR="00F91007" w:rsidRPr="00CF0A35" w:rsidRDefault="00EA04A2" w:rsidP="00CA2E15">
      <w:pPr>
        <w:jc w:val="center"/>
        <w:rPr>
          <w:szCs w:val="24"/>
        </w:rPr>
      </w:pPr>
      <w:r w:rsidRPr="00CF0A35">
        <w:rPr>
          <w:szCs w:val="24"/>
        </w:rPr>
        <w:t>SECTION 1.0 – RATE SCHEDULE (Continued)</w:t>
      </w:r>
    </w:p>
    <w:p w:rsidR="00066D91" w:rsidRPr="00F43458" w:rsidRDefault="00066D91" w:rsidP="00066D91">
      <w:pPr>
        <w:spacing w:line="227" w:lineRule="auto"/>
        <w:jc w:val="both"/>
      </w:pPr>
    </w:p>
    <w:p w:rsidR="00066D91" w:rsidRPr="00F43458" w:rsidRDefault="00066D91" w:rsidP="00066D91">
      <w:pPr>
        <w:tabs>
          <w:tab w:val="right" w:leader="dot" w:pos="9360"/>
        </w:tabs>
        <w:spacing w:line="227" w:lineRule="auto"/>
        <w:jc w:val="both"/>
      </w:pPr>
      <w:r w:rsidRPr="00F43458">
        <w:t>TRANSFER FEE</w:t>
      </w:r>
      <w:r w:rsidRPr="00F43458">
        <w:tab/>
      </w:r>
      <w:r w:rsidRPr="0035153B">
        <w:t>$</w:t>
      </w:r>
      <w:r w:rsidR="008D3D8A" w:rsidRPr="0035153B">
        <w:rPr>
          <w:u w:val="single"/>
        </w:rPr>
        <w:t>1</w:t>
      </w:r>
      <w:r w:rsidRPr="0035153B">
        <w:rPr>
          <w:u w:val="single"/>
        </w:rPr>
        <w:t>0.00</w:t>
      </w:r>
    </w:p>
    <w:p w:rsidR="00066D91" w:rsidRPr="00706304" w:rsidRDefault="00066D91" w:rsidP="00066D91">
      <w:pPr>
        <w:spacing w:line="226" w:lineRule="auto"/>
        <w:ind w:left="720"/>
        <w:jc w:val="both"/>
        <w:rPr>
          <w:sz w:val="18"/>
          <w:szCs w:val="18"/>
        </w:rPr>
      </w:pPr>
      <w:r w:rsidRPr="00706304">
        <w:rPr>
          <w:sz w:val="18"/>
          <w:szCs w:val="18"/>
        </w:rPr>
        <w:t>THE TRANSFER FEE WILL BE CHARGED FOR CHANGING AN ACCOUNT NAME AT THE SAME SERVICE LOCATION WHEN THE SERVICE IS NOT DISCONNECTED.</w:t>
      </w:r>
    </w:p>
    <w:p w:rsidR="00066D91" w:rsidRPr="00F43458" w:rsidRDefault="00066D91" w:rsidP="00066D91">
      <w:pPr>
        <w:tabs>
          <w:tab w:val="left" w:pos="-1440"/>
        </w:tabs>
        <w:spacing w:line="227" w:lineRule="auto"/>
        <w:jc w:val="both"/>
      </w:pPr>
    </w:p>
    <w:p w:rsidR="00066D91" w:rsidRPr="00F43458" w:rsidRDefault="00066D91" w:rsidP="00066D91">
      <w:pPr>
        <w:tabs>
          <w:tab w:val="right" w:leader="dot" w:pos="9360"/>
        </w:tabs>
        <w:spacing w:line="227" w:lineRule="auto"/>
        <w:jc w:val="both"/>
      </w:pPr>
      <w:r w:rsidRPr="00F43458">
        <w:t>LATE CHARGE (EITHER $5.00 OR 10% OF THE BILL)</w:t>
      </w:r>
      <w:r w:rsidRPr="00F43458">
        <w:tab/>
      </w:r>
      <w:r w:rsidR="0035153B" w:rsidRPr="0035153B">
        <w:t>$</w:t>
      </w:r>
      <w:r w:rsidR="0035153B">
        <w:rPr>
          <w:u w:val="single"/>
        </w:rPr>
        <w:t>5.00</w:t>
      </w:r>
    </w:p>
    <w:p w:rsidR="00066D91" w:rsidRPr="00706304" w:rsidRDefault="00066D91" w:rsidP="00066D91">
      <w:pPr>
        <w:spacing w:line="227" w:lineRule="auto"/>
        <w:ind w:left="720"/>
        <w:jc w:val="both"/>
        <w:rPr>
          <w:sz w:val="18"/>
          <w:szCs w:val="18"/>
        </w:rPr>
      </w:pPr>
      <w:r w:rsidRPr="00706304">
        <w:rPr>
          <w:sz w:val="18"/>
          <w:szCs w:val="18"/>
        </w:rPr>
        <w:t>PUC RULES ALLOW A ONE-TIME PENALTY TO BE CHARGED ON DELINQUENT BILLS.  A LATE CHARGE MAY NOT BE APPLIED TO ANY BALANCE TO WHICH THE PENALTY WAS APPLIED IN A PREVIOUS BILLING.</w:t>
      </w:r>
    </w:p>
    <w:p w:rsidR="00066D91" w:rsidRPr="00F43458" w:rsidRDefault="00066D91" w:rsidP="00066D91">
      <w:pPr>
        <w:tabs>
          <w:tab w:val="left" w:pos="-1440"/>
        </w:tabs>
        <w:spacing w:line="227" w:lineRule="auto"/>
        <w:jc w:val="both"/>
      </w:pPr>
    </w:p>
    <w:p w:rsidR="00066D91" w:rsidRPr="00F43458" w:rsidRDefault="00066D91" w:rsidP="00066D91">
      <w:pPr>
        <w:tabs>
          <w:tab w:val="right" w:leader="dot" w:pos="9360"/>
        </w:tabs>
        <w:spacing w:line="227" w:lineRule="auto"/>
        <w:jc w:val="both"/>
      </w:pPr>
      <w:r w:rsidRPr="00F43458">
        <w:t>CUSTOMER DEPOSIT RESIDENTIAL (Maximum $50)</w:t>
      </w:r>
      <w:r w:rsidRPr="00F43458">
        <w:tab/>
        <w:t>$</w:t>
      </w:r>
      <w:r w:rsidRPr="00F43458">
        <w:rPr>
          <w:u w:val="single"/>
        </w:rPr>
        <w:t>0.00</w:t>
      </w:r>
    </w:p>
    <w:p w:rsidR="00066D91" w:rsidRPr="00F43458" w:rsidRDefault="00066D91" w:rsidP="00066D91">
      <w:pPr>
        <w:tabs>
          <w:tab w:val="left" w:pos="-1440"/>
        </w:tabs>
        <w:spacing w:line="227" w:lineRule="auto"/>
        <w:jc w:val="both"/>
      </w:pPr>
    </w:p>
    <w:p w:rsidR="00066D91" w:rsidRPr="00F43458" w:rsidRDefault="00066D91" w:rsidP="00066D91">
      <w:pPr>
        <w:tabs>
          <w:tab w:val="right" w:leader="dot" w:pos="9360"/>
        </w:tabs>
        <w:spacing w:line="227" w:lineRule="auto"/>
        <w:jc w:val="both"/>
      </w:pPr>
      <w:r w:rsidRPr="00F43458">
        <w:t>COMMERCIAL &amp; NON-RESIDENTIAL DEPOSIT</w:t>
      </w:r>
      <w:r w:rsidRPr="00F43458">
        <w:tab/>
        <w:t xml:space="preserve"> 1/6TH OF ESTIMATED ANNUAL BILL</w:t>
      </w:r>
    </w:p>
    <w:p w:rsidR="00066D91" w:rsidRPr="00F43458" w:rsidRDefault="00066D91" w:rsidP="00066D91">
      <w:pPr>
        <w:tabs>
          <w:tab w:val="left" w:pos="-1440"/>
        </w:tabs>
        <w:spacing w:line="227" w:lineRule="auto"/>
        <w:jc w:val="both"/>
      </w:pPr>
    </w:p>
    <w:p w:rsidR="00066D91" w:rsidRPr="00F43458" w:rsidRDefault="00066D91" w:rsidP="00066D91">
      <w:pPr>
        <w:tabs>
          <w:tab w:val="left" w:pos="-1440"/>
        </w:tabs>
        <w:spacing w:line="227" w:lineRule="auto"/>
        <w:jc w:val="both"/>
      </w:pPr>
      <w:r w:rsidRPr="00F43458">
        <w:t>GOVERNMENTAL TESTING, INSPECTION AND COSTS SURCHARGE</w:t>
      </w:r>
    </w:p>
    <w:p w:rsidR="00862C7B" w:rsidRPr="00F63EE4" w:rsidRDefault="00066D91" w:rsidP="00862C7B">
      <w:pPr>
        <w:ind w:left="360"/>
        <w:jc w:val="both"/>
      </w:pPr>
      <w:r w:rsidRPr="00706304">
        <w:rPr>
          <w:sz w:val="18"/>
          <w:szCs w:val="18"/>
        </w:rPr>
        <w:t xml:space="preserve">WHEN AUTHORIZED IN WRITING BY </w:t>
      </w:r>
      <w:r w:rsidR="0086650D">
        <w:rPr>
          <w:sz w:val="18"/>
          <w:szCs w:val="18"/>
        </w:rPr>
        <w:t>PUC</w:t>
      </w:r>
      <w:r w:rsidRPr="00706304">
        <w:rPr>
          <w:sz w:val="18"/>
          <w:szCs w:val="18"/>
        </w:rPr>
        <w:t xml:space="preserve"> AND AFTER NOTICE TO CUSTOMERS, THE UTILITY MAY INCREASE RATES TO RECOVER INCREASED COSTS FOR INSPECTION FEES AND WATER TESTING</w:t>
      </w:r>
      <w:r w:rsidR="00862C7B">
        <w:rPr>
          <w:sz w:val="18"/>
          <w:szCs w:val="18"/>
        </w:rPr>
        <w:t xml:space="preserve"> </w:t>
      </w:r>
      <w:r w:rsidR="0091703B" w:rsidRPr="007C5B60">
        <w:rPr>
          <w:sz w:val="18"/>
          <w:szCs w:val="18"/>
        </w:rPr>
        <w:t>[</w:t>
      </w:r>
      <w:r w:rsidR="0091703B">
        <w:rPr>
          <w:sz w:val="18"/>
          <w:szCs w:val="18"/>
        </w:rPr>
        <w:t>16</w:t>
      </w:r>
      <w:r w:rsidR="0091703B" w:rsidRPr="007C5B60">
        <w:rPr>
          <w:sz w:val="18"/>
          <w:szCs w:val="18"/>
        </w:rPr>
        <w:t xml:space="preserve"> TAC 2</w:t>
      </w:r>
      <w:r w:rsidR="0091703B">
        <w:rPr>
          <w:sz w:val="18"/>
          <w:szCs w:val="18"/>
        </w:rPr>
        <w:t>4.25</w:t>
      </w:r>
      <w:r w:rsidR="0091703B" w:rsidRPr="007C5B60">
        <w:rPr>
          <w:sz w:val="18"/>
          <w:szCs w:val="18"/>
        </w:rPr>
        <w:t>(</w:t>
      </w:r>
      <w:r w:rsidR="0091703B">
        <w:rPr>
          <w:sz w:val="18"/>
          <w:szCs w:val="18"/>
        </w:rPr>
        <w:t>b</w:t>
      </w:r>
      <w:r w:rsidR="0091703B" w:rsidRPr="007C5B60">
        <w:rPr>
          <w:sz w:val="18"/>
          <w:szCs w:val="18"/>
        </w:rPr>
        <w:t>)(2)</w:t>
      </w:r>
      <w:r w:rsidR="0091703B">
        <w:rPr>
          <w:sz w:val="18"/>
          <w:szCs w:val="18"/>
        </w:rPr>
        <w:t>(F)</w:t>
      </w:r>
      <w:r w:rsidR="0091703B" w:rsidRPr="007C5B60">
        <w:rPr>
          <w:sz w:val="18"/>
          <w:szCs w:val="18"/>
        </w:rPr>
        <w:t>]</w:t>
      </w:r>
    </w:p>
    <w:p w:rsidR="00066D91" w:rsidRPr="00F43458" w:rsidRDefault="00066D91" w:rsidP="00066D91">
      <w:pPr>
        <w:tabs>
          <w:tab w:val="left" w:pos="-1440"/>
        </w:tabs>
        <w:spacing w:line="227" w:lineRule="auto"/>
        <w:jc w:val="both"/>
      </w:pPr>
    </w:p>
    <w:p w:rsidR="00066D91" w:rsidRPr="00F43458" w:rsidRDefault="00066D91" w:rsidP="00066D91">
      <w:pPr>
        <w:tabs>
          <w:tab w:val="left" w:pos="-1440"/>
        </w:tabs>
        <w:spacing w:line="227" w:lineRule="auto"/>
        <w:ind w:left="720" w:hanging="720"/>
        <w:jc w:val="both"/>
      </w:pPr>
      <w:r w:rsidRPr="00F43458">
        <w:t>LINE EXTENSION AND CONSTRUCTION CHARGES:</w:t>
      </w:r>
    </w:p>
    <w:p w:rsidR="00066D91" w:rsidRPr="00706304" w:rsidRDefault="00066D91" w:rsidP="00066D91">
      <w:pPr>
        <w:spacing w:line="227" w:lineRule="auto"/>
        <w:ind w:left="720"/>
        <w:jc w:val="both"/>
        <w:rPr>
          <w:sz w:val="18"/>
          <w:szCs w:val="18"/>
        </w:rPr>
      </w:pPr>
      <w:r w:rsidRPr="00706304">
        <w:rPr>
          <w:sz w:val="18"/>
          <w:szCs w:val="18"/>
        </w:rPr>
        <w:t>REFER TO SECTION 3.0--EXTENSION POLICY FOR TERMS, CONDITIONS, AND CHARGES WHEN NEW CONSTRUCTION IS NECESSARY TO PROVIDE SERVICE.</w:t>
      </w:r>
    </w:p>
    <w:p w:rsidR="00CE578E" w:rsidRDefault="00CE578E">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Pr="00CA2E15" w:rsidRDefault="00CA2E15">
      <w:pPr>
        <w:rPr>
          <w:szCs w:val="24"/>
        </w:rPr>
      </w:pPr>
    </w:p>
    <w:p w:rsidR="00CE578E" w:rsidRPr="00CA2E15" w:rsidRDefault="00CE578E">
      <w:pPr>
        <w:rPr>
          <w:szCs w:val="24"/>
        </w:rPr>
      </w:pPr>
    </w:p>
    <w:p w:rsidR="00CE578E" w:rsidRPr="00CA2E15" w:rsidRDefault="00CE578E">
      <w:pPr>
        <w:rPr>
          <w:szCs w:val="24"/>
        </w:rPr>
      </w:pPr>
    </w:p>
    <w:p w:rsidR="00CE578E" w:rsidRDefault="00CE578E">
      <w:pPr>
        <w:rPr>
          <w:szCs w:val="24"/>
        </w:rPr>
      </w:pPr>
    </w:p>
    <w:p w:rsidR="0086650D" w:rsidRPr="00CA2E15" w:rsidRDefault="0086650D">
      <w:pPr>
        <w:rPr>
          <w:szCs w:val="24"/>
        </w:rPr>
      </w:pPr>
    </w:p>
    <w:p w:rsidR="00CE578E" w:rsidRPr="00CA2E15" w:rsidRDefault="00CE578E">
      <w:pPr>
        <w:rPr>
          <w:szCs w:val="24"/>
        </w:rPr>
      </w:pPr>
    </w:p>
    <w:p w:rsidR="00CE578E" w:rsidRPr="00CA2E15" w:rsidRDefault="00CE578E">
      <w:pPr>
        <w:rPr>
          <w:szCs w:val="24"/>
        </w:rPr>
      </w:pPr>
    </w:p>
    <w:p w:rsidR="002C7787" w:rsidRPr="00CA2E15" w:rsidRDefault="002C7787">
      <w:pPr>
        <w:rPr>
          <w:szCs w:val="24"/>
        </w:rPr>
      </w:pPr>
    </w:p>
    <w:p w:rsidR="002C7787" w:rsidRPr="00CA2E15" w:rsidRDefault="002C7787">
      <w:pPr>
        <w:rPr>
          <w:szCs w:val="24"/>
        </w:rPr>
      </w:pPr>
    </w:p>
    <w:p w:rsidR="00CE578E" w:rsidRPr="00CA2E15" w:rsidRDefault="00CE578E">
      <w:pPr>
        <w:rPr>
          <w:szCs w:val="24"/>
        </w:rPr>
      </w:pPr>
    </w:p>
    <w:p w:rsidR="00CE578E" w:rsidRDefault="00CE578E">
      <w:pPr>
        <w:rPr>
          <w:szCs w:val="24"/>
        </w:rPr>
      </w:pPr>
    </w:p>
    <w:p w:rsidR="001644E8" w:rsidRDefault="001644E8">
      <w:pPr>
        <w:rPr>
          <w:szCs w:val="24"/>
        </w:rPr>
      </w:pPr>
    </w:p>
    <w:p w:rsidR="001644E8" w:rsidRPr="00CA2E15" w:rsidRDefault="001644E8">
      <w:pPr>
        <w:rPr>
          <w:szCs w:val="24"/>
        </w:rPr>
      </w:pPr>
    </w:p>
    <w:p w:rsidR="009F3428" w:rsidRDefault="009F3428" w:rsidP="009F3428">
      <w:pPr>
        <w:rPr>
          <w:b/>
        </w:rPr>
      </w:pPr>
      <w:r w:rsidRPr="00F43458">
        <w:rPr>
          <w:b/>
        </w:rPr>
        <w:t>Docket Number: 4</w:t>
      </w:r>
      <w:r w:rsidR="00C24B09">
        <w:rPr>
          <w:b/>
        </w:rPr>
        <w:t>9253</w:t>
      </w:r>
    </w:p>
    <w:p w:rsidR="00862C7B" w:rsidRDefault="00862C7B">
      <w:pPr>
        <w:rPr>
          <w:sz w:val="22"/>
          <w:szCs w:val="22"/>
        </w:rPr>
      </w:pPr>
      <w:r>
        <w:rPr>
          <w:sz w:val="22"/>
          <w:szCs w:val="22"/>
        </w:rPr>
        <w:br w:type="page"/>
      </w:r>
    </w:p>
    <w:p w:rsidR="004F74CB" w:rsidRPr="001B567C" w:rsidRDefault="004F74CB" w:rsidP="004F74CB">
      <w:pPr>
        <w:tabs>
          <w:tab w:val="right" w:pos="9360"/>
        </w:tabs>
        <w:rPr>
          <w:sz w:val="22"/>
          <w:szCs w:val="22"/>
        </w:rPr>
      </w:pPr>
      <w:r w:rsidRPr="005E6AAC">
        <w:rPr>
          <w:szCs w:val="24"/>
          <w:u w:val="single"/>
        </w:rPr>
        <w:lastRenderedPageBreak/>
        <w:t>Lake Ridge Water System, LP</w:t>
      </w:r>
      <w:r w:rsidRPr="008D3AD1">
        <w:rPr>
          <w:szCs w:val="24"/>
        </w:rPr>
        <w:tab/>
      </w:r>
      <w:r w:rsidRPr="00F43458">
        <w:t xml:space="preserve">Water Utility Tariff Page No. </w:t>
      </w:r>
      <w:r>
        <w:t>4</w:t>
      </w:r>
    </w:p>
    <w:p w:rsidR="004F74CB" w:rsidRPr="00A34D68" w:rsidRDefault="004F74CB" w:rsidP="004F74CB">
      <w:pPr>
        <w:tabs>
          <w:tab w:val="right" w:pos="9360"/>
        </w:tabs>
        <w:ind w:firstLine="18"/>
        <w:rPr>
          <w:sz w:val="20"/>
        </w:rPr>
      </w:pPr>
      <w:r w:rsidRPr="00A34D68">
        <w:rPr>
          <w:sz w:val="20"/>
        </w:rPr>
        <w:t>(Utility Name)</w:t>
      </w:r>
    </w:p>
    <w:p w:rsidR="004F74CB" w:rsidRDefault="004F74CB" w:rsidP="00862C7B">
      <w:pPr>
        <w:rPr>
          <w:szCs w:val="24"/>
        </w:rPr>
      </w:pPr>
    </w:p>
    <w:p w:rsidR="00862C7B" w:rsidRPr="00862C7B" w:rsidRDefault="00862C7B" w:rsidP="004F74CB">
      <w:pPr>
        <w:jc w:val="center"/>
        <w:rPr>
          <w:szCs w:val="24"/>
        </w:rPr>
      </w:pPr>
      <w:r w:rsidRPr="00862C7B">
        <w:rPr>
          <w:szCs w:val="24"/>
        </w:rPr>
        <w:t>SECTION 2.0 -- SERVICE RULES AND POLICIES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will have the most current </w:t>
      </w:r>
      <w:r w:rsidR="004F74CB">
        <w:rPr>
          <w:szCs w:val="24"/>
        </w:rPr>
        <w:t xml:space="preserve">Public Utility </w:t>
      </w:r>
      <w:r w:rsidRPr="00862C7B">
        <w:rPr>
          <w:szCs w:val="24"/>
        </w:rPr>
        <w:t>Commission o</w:t>
      </w:r>
      <w:r w:rsidR="004F74CB">
        <w:rPr>
          <w:szCs w:val="24"/>
        </w:rPr>
        <w:t>f</w:t>
      </w:r>
      <w:r w:rsidRPr="00862C7B">
        <w:rPr>
          <w:szCs w:val="24"/>
        </w:rPr>
        <w:t xml:space="preserve"> </w:t>
      </w:r>
      <w:r w:rsidR="004F74CB">
        <w:rPr>
          <w:szCs w:val="24"/>
        </w:rPr>
        <w:t>Texas (Commission or PUC)</w:t>
      </w:r>
      <w:r w:rsidRPr="00862C7B">
        <w:rPr>
          <w:szCs w:val="24"/>
        </w:rPr>
        <w:t xml:space="preserve"> Rules, Chapter 2</w:t>
      </w:r>
      <w:r w:rsidR="004F74CB">
        <w:rPr>
          <w:szCs w:val="24"/>
        </w:rPr>
        <w:t>4</w:t>
      </w:r>
      <w:r w:rsidRPr="00862C7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2.01 - Application for Water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2.02 - Refusal of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may decline to serve an applicant until the applicant has complied with the regulations of the regulatory agencies (state and municipal regulations) and for the reasons outlined in the </w:t>
      </w:r>
      <w:r w:rsidR="004F74CB">
        <w:rPr>
          <w:szCs w:val="24"/>
        </w:rPr>
        <w:t>PUC</w:t>
      </w:r>
      <w:r w:rsidRPr="00862C7B">
        <w:rPr>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2.03 - Fees and Charges &amp; Easements Required Before Service Can Be Connected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 </w:t>
      </w:r>
      <w:r w:rsidRPr="00862C7B">
        <w:rPr>
          <w:szCs w:val="24"/>
          <w:u w:val="single"/>
        </w:rPr>
        <w:t>Customer Deposits</w:t>
      </w:r>
    </w:p>
    <w:p w:rsidR="00862C7B" w:rsidRPr="00862C7B" w:rsidRDefault="00862C7B" w:rsidP="004F74CB">
      <w:pPr>
        <w:jc w:val="both"/>
        <w:rPr>
          <w:szCs w:val="24"/>
        </w:rPr>
      </w:pPr>
      <w:r w:rsidRPr="00862C7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4F74CB">
        <w:rPr>
          <w:szCs w:val="24"/>
        </w:rPr>
        <w:t>PUC</w:t>
      </w:r>
      <w:r w:rsidRPr="00862C7B">
        <w:rPr>
          <w:szCs w:val="24"/>
        </w:rPr>
        <w:t xml:space="preserve"> Rules.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Residential applicants 65 years of age or older may not be required to pay deposits unless the applicant has an outstanding account balance with the utility or another water or sewer utility which accrued within the last two years.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Nonresidential applicants who cannot establish credit to the satisfaction of the utility may be required to make a deposit that does not exceed an amount equivalent to one-sixth of the estimated annual billings.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Refund of deposit.</w:t>
      </w:r>
      <w:r w:rsidRPr="00862C7B">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862C7B" w:rsidRDefault="00862C7B" w:rsidP="004F74CB">
      <w:pPr>
        <w:jc w:val="both"/>
        <w:rPr>
          <w:szCs w:val="24"/>
        </w:rPr>
      </w:pPr>
    </w:p>
    <w:p w:rsidR="004F74CB" w:rsidRDefault="004F74CB" w:rsidP="004F74CB">
      <w:pPr>
        <w:jc w:val="both"/>
        <w:rPr>
          <w:szCs w:val="24"/>
        </w:rPr>
      </w:pPr>
    </w:p>
    <w:p w:rsidR="004F74CB" w:rsidRPr="00862C7B" w:rsidRDefault="004F74C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5</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(B) </w:t>
      </w:r>
      <w:r w:rsidRPr="00862C7B">
        <w:rPr>
          <w:szCs w:val="24"/>
          <w:u w:val="single"/>
        </w:rPr>
        <w:t>Tap or Reconnect Fees</w:t>
      </w:r>
    </w:p>
    <w:p w:rsidR="00862C7B" w:rsidRPr="00862C7B" w:rsidRDefault="00862C7B" w:rsidP="004F74CB">
      <w:pPr>
        <w:jc w:val="both"/>
        <w:rPr>
          <w:szCs w:val="24"/>
        </w:rPr>
      </w:pPr>
      <w:r w:rsidRPr="00862C7B">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4F74CB">
        <w:rPr>
          <w:szCs w:val="24"/>
        </w:rPr>
        <w:t>PUC</w:t>
      </w:r>
      <w:r w:rsidRPr="00862C7B">
        <w:rPr>
          <w:szCs w:val="24"/>
        </w:rPr>
        <w:t xml:space="preserve"> or such other regulatory authority having jurisdiction over the utility's rates in that portion of the utility's service area in which the applicant's or existing customer's property(ies) is located.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Fees in addition to the regular tap fee may be charged if listed specifically in Section 1 to cover unique costs not normally incurred as  permitted by </w:t>
      </w:r>
      <w:r w:rsidR="004F74CB">
        <w:rPr>
          <w:szCs w:val="24"/>
        </w:rPr>
        <w:t>16</w:t>
      </w:r>
      <w:r w:rsidRPr="00862C7B">
        <w:rPr>
          <w:szCs w:val="24"/>
        </w:rPr>
        <w:t xml:space="preserve"> TAC </w:t>
      </w:r>
      <w:r w:rsidR="004F74CB">
        <w:rPr>
          <w:szCs w:val="24"/>
        </w:rPr>
        <w:t xml:space="preserve">§ </w:t>
      </w:r>
      <w:r w:rsidRPr="00862C7B">
        <w:rPr>
          <w:szCs w:val="24"/>
        </w:rPr>
        <w:t>2</w:t>
      </w:r>
      <w:r w:rsidR="004F74CB">
        <w:rPr>
          <w:szCs w:val="24"/>
        </w:rPr>
        <w:t>4</w:t>
      </w:r>
      <w:r w:rsidRPr="00862C7B">
        <w:rPr>
          <w:szCs w:val="24"/>
        </w:rPr>
        <w:t>.</w:t>
      </w:r>
      <w:r w:rsidR="000B2ADC">
        <w:rPr>
          <w:szCs w:val="24"/>
        </w:rPr>
        <w:t>1</w:t>
      </w:r>
      <w:r w:rsidRPr="00862C7B">
        <w:rPr>
          <w:szCs w:val="24"/>
        </w:rPr>
        <w:t>6</w:t>
      </w:r>
      <w:r w:rsidR="000B2ADC">
        <w:rPr>
          <w:szCs w:val="24"/>
        </w:rPr>
        <w:t>3</w:t>
      </w:r>
      <w:r w:rsidRPr="00862C7B">
        <w:rPr>
          <w:szCs w:val="24"/>
        </w:rPr>
        <w:t>(a)(1)(C).  For example, a road bore for customers outside a subdivision or residential area could be considered a unique cost.</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(C) </w:t>
      </w:r>
      <w:r w:rsidRPr="00862C7B">
        <w:rPr>
          <w:szCs w:val="24"/>
          <w:u w:val="single"/>
        </w:rPr>
        <w:t>Easement Requirement</w:t>
      </w:r>
    </w:p>
    <w:p w:rsidR="00862C7B" w:rsidRPr="00862C7B" w:rsidRDefault="00862C7B" w:rsidP="004F74CB">
      <w:pPr>
        <w:jc w:val="both"/>
        <w:rPr>
          <w:szCs w:val="24"/>
        </w:rPr>
      </w:pPr>
      <w:r w:rsidRPr="00862C7B">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2.04 - Utility Response to Applications for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Except for good cause where service has previously been provided, service will be reconnected within one working day after the applicant has met the requirements for reconnection.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2.05 - Customer Responsibility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4F74CB" w:rsidRDefault="004F74CB" w:rsidP="004F74CB">
      <w:pPr>
        <w:jc w:val="both"/>
        <w:rPr>
          <w:szCs w:val="24"/>
        </w:rPr>
      </w:pPr>
    </w:p>
    <w:p w:rsidR="004F74CB" w:rsidRDefault="004F74CB" w:rsidP="004F74CB">
      <w:pPr>
        <w:jc w:val="both"/>
        <w:rPr>
          <w:szCs w:val="24"/>
        </w:rPr>
      </w:pPr>
    </w:p>
    <w:p w:rsidR="004F74CB" w:rsidRDefault="004F74C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5</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2.06 - Customer Service Inspections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w:t>
      </w:r>
      <w:r w:rsidR="004F74CB">
        <w:rPr>
          <w:szCs w:val="24"/>
        </w:rPr>
        <w:t xml:space="preserve"> (TCEQ)</w:t>
      </w:r>
      <w:r w:rsidRPr="00862C7B">
        <w:rPr>
          <w:szCs w:val="24"/>
        </w:rPr>
        <w:t xml:space="preserve"> Rules and Regulations for Public Water Systems, </w:t>
      </w:r>
      <w:r w:rsidR="004F74CB">
        <w:rPr>
          <w:szCs w:val="24"/>
        </w:rPr>
        <w:t>30 TAC</w:t>
      </w:r>
      <w:r w:rsidRPr="00862C7B">
        <w:rPr>
          <w:szCs w:val="24"/>
        </w:rPr>
        <w:t xml:space="preserve"> </w:t>
      </w:r>
      <w:r w:rsidR="004F74CB">
        <w:rPr>
          <w:szCs w:val="24"/>
        </w:rPr>
        <w:t xml:space="preserve">§ </w:t>
      </w:r>
      <w:r w:rsidRPr="00862C7B">
        <w:rPr>
          <w:szCs w:val="24"/>
        </w:rPr>
        <w:t xml:space="preserve">290.46(j).  The Utility is not required to perform these inspections for the applicant/customer, but will assist the applicant/customer in locating and obtaining the services of a certified inspector.   </w:t>
      </w:r>
    </w:p>
    <w:p w:rsidR="00862C7B" w:rsidRPr="00862C7B" w:rsidRDefault="00862C7B" w:rsidP="004F74CB">
      <w:pPr>
        <w:jc w:val="both"/>
        <w:rPr>
          <w:szCs w:val="24"/>
        </w:rPr>
      </w:pPr>
    </w:p>
    <w:p w:rsidR="00862C7B" w:rsidRPr="00862C7B" w:rsidRDefault="00862C7B" w:rsidP="004F74CB">
      <w:pPr>
        <w:jc w:val="both"/>
        <w:rPr>
          <w:szCs w:val="24"/>
          <w:u w:val="single"/>
        </w:rPr>
      </w:pPr>
      <w:r w:rsidRPr="00862C7B">
        <w:rPr>
          <w:szCs w:val="24"/>
          <w:u w:val="single"/>
        </w:rPr>
        <w:t>Section 2.07 - Back Flow Prevention Devices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4F74CB">
        <w:rPr>
          <w:szCs w:val="24"/>
        </w:rPr>
        <w:t xml:space="preserve">30 TAC § </w:t>
      </w:r>
      <w:r w:rsidRPr="00862C7B">
        <w:rPr>
          <w:szCs w:val="24"/>
        </w:rPr>
        <w:t>290.47(i) Appendix I, Assessment of Hazards and Selection of Assemblies of the TCEQ Rules and Regulations for Public Water Systems.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862C7B">
        <w:rPr>
          <w:szCs w:val="24"/>
        </w:rPr>
        <w:noBreakHyphen/>
        <w:t>connection control program is in effect, backflow protection at the water service entrance or meter is not required.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At any residence or establishment where it has been determined by a customer service inspection, that there is no actual or potential contamination hazard, as referenced in </w:t>
      </w:r>
      <w:r w:rsidR="004F74CB">
        <w:rPr>
          <w:szCs w:val="24"/>
        </w:rPr>
        <w:t>30 TAC §</w:t>
      </w:r>
      <w:r w:rsidRPr="00862C7B">
        <w:rPr>
          <w:szCs w:val="24"/>
        </w:rPr>
        <w:t xml:space="preserve">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7</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2.08 - Access to Customer’s Premises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 xml:space="preserve">Section 2.09 - Meter Requirements, </w:t>
      </w:r>
      <w:smartTag w:uri="urn:schemas-microsoft-com:office:smarttags" w:element="place">
        <w:smartTag w:uri="urn:schemas-microsoft-com:office:smarttags" w:element="City">
          <w:r w:rsidRPr="00862C7B">
            <w:rPr>
              <w:szCs w:val="24"/>
              <w:u w:val="single"/>
            </w:rPr>
            <w:t>Readings</w:t>
          </w:r>
        </w:smartTag>
      </w:smartTag>
      <w:r w:rsidRPr="00862C7B">
        <w:rPr>
          <w:szCs w:val="24"/>
          <w:u w:val="single"/>
        </w:rPr>
        <w:t>, and Testing</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Meters will be read at monthly intervals and as nearly as possible on the corresponding day of each monthly meter reading period unless otherwise authorized by the Commission.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Meter tests</w:t>
      </w:r>
      <w:r w:rsidRPr="00862C7B">
        <w:rPr>
          <w:szCs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862C7B" w:rsidRDefault="00862C7B" w:rsidP="004F74CB">
      <w:pPr>
        <w:jc w:val="both"/>
        <w:rPr>
          <w:szCs w:val="24"/>
        </w:rPr>
      </w:pPr>
    </w:p>
    <w:p w:rsidR="004F74CB" w:rsidRDefault="004F74C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8</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 xml:space="preserve">Section 2.10 - Billing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 </w:t>
      </w:r>
      <w:r w:rsidRPr="00862C7B">
        <w:rPr>
          <w:szCs w:val="24"/>
          <w:u w:val="single"/>
        </w:rPr>
        <w:t>Regular Billing</w:t>
      </w:r>
    </w:p>
    <w:p w:rsidR="00862C7B" w:rsidRPr="00862C7B" w:rsidRDefault="00862C7B" w:rsidP="004F74CB">
      <w:pPr>
        <w:jc w:val="both"/>
        <w:rPr>
          <w:szCs w:val="24"/>
        </w:rPr>
      </w:pPr>
      <w:r w:rsidRPr="00862C7B">
        <w:rPr>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w:t>
      </w:r>
      <w:smartTag w:uri="urn:schemas-microsoft-com:office:smarttags" w:element="time">
        <w:smartTagPr>
          <w:attr w:name="Minute" w:val="0"/>
          <w:attr w:name="Hour" w:val="17"/>
        </w:smartTagPr>
        <w:r w:rsidRPr="00862C7B">
          <w:rPr>
            <w:szCs w:val="24"/>
          </w:rPr>
          <w:t>5:00 p.m.</w:t>
        </w:r>
      </w:smartTag>
      <w:r w:rsidRPr="00862C7B">
        <w:rPr>
          <w:szCs w:val="24"/>
        </w:rPr>
        <w:t xml:space="preserve"> on the due date.  If the due date falls on a holiday or weekend, the due date for payment purposes will be the next workday after the due date.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(B) </w:t>
      </w:r>
      <w:r w:rsidRPr="00862C7B">
        <w:rPr>
          <w:szCs w:val="24"/>
          <w:u w:val="single"/>
        </w:rPr>
        <w:t>Late Fees</w:t>
      </w:r>
    </w:p>
    <w:p w:rsidR="00862C7B" w:rsidRPr="00862C7B" w:rsidRDefault="00862C7B" w:rsidP="004F74CB">
      <w:pPr>
        <w:jc w:val="both"/>
        <w:rPr>
          <w:szCs w:val="24"/>
        </w:rPr>
      </w:pPr>
      <w:r w:rsidRPr="00862C7B">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(C) </w:t>
      </w:r>
      <w:r w:rsidRPr="00862C7B">
        <w:rPr>
          <w:szCs w:val="24"/>
          <w:u w:val="single"/>
        </w:rPr>
        <w:t>Information on Bill</w:t>
      </w:r>
    </w:p>
    <w:p w:rsidR="00862C7B" w:rsidRPr="00862C7B" w:rsidRDefault="00862C7B" w:rsidP="004F74CB">
      <w:pPr>
        <w:jc w:val="both"/>
        <w:rPr>
          <w:szCs w:val="24"/>
        </w:rPr>
      </w:pPr>
      <w:r w:rsidRPr="00862C7B">
        <w:rPr>
          <w:szCs w:val="24"/>
        </w:rPr>
        <w:t xml:space="preserve">Each bill will provide all information required by the </w:t>
      </w:r>
      <w:r w:rsidR="003B39C0">
        <w:rPr>
          <w:szCs w:val="24"/>
        </w:rPr>
        <w:t>PUC</w:t>
      </w:r>
      <w:r w:rsidRPr="00862C7B">
        <w:rPr>
          <w:szCs w:val="24"/>
        </w:rPr>
        <w:t xml:space="preserve"> Rules.  For each of the systems it operates, the utility will maintain and note on the monthly bill a local or toll-free telephone number (or numbers) to which customers can direct questions about their utility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(D) </w:t>
      </w:r>
      <w:r w:rsidRPr="00862C7B">
        <w:rPr>
          <w:szCs w:val="24"/>
          <w:u w:val="single"/>
        </w:rPr>
        <w:t>Prorated Bills</w:t>
      </w:r>
      <w:r w:rsidRPr="00862C7B">
        <w:rPr>
          <w:szCs w:val="24"/>
        </w:rPr>
        <w:t xml:space="preserve"> - If service is interrupted or seriously impaired for 24 consecutive hours or more, the utility will prorate the monthly base bill in proportion to the time service was not available to reflect this loss of service.</w:t>
      </w:r>
    </w:p>
    <w:p w:rsidR="00862C7B" w:rsidRPr="00862C7B" w:rsidRDefault="00862C7B" w:rsidP="004F74CB">
      <w:pPr>
        <w:jc w:val="both"/>
        <w:rPr>
          <w:szCs w:val="24"/>
          <w:u w:val="single"/>
        </w:rPr>
      </w:pPr>
    </w:p>
    <w:p w:rsidR="00862C7B" w:rsidRPr="00862C7B" w:rsidRDefault="00862C7B" w:rsidP="004F74CB">
      <w:pPr>
        <w:jc w:val="both"/>
        <w:rPr>
          <w:szCs w:val="24"/>
        </w:rPr>
      </w:pPr>
      <w:r w:rsidRPr="00862C7B">
        <w:rPr>
          <w:szCs w:val="24"/>
          <w:u w:val="single"/>
        </w:rPr>
        <w:t>Section 2.11- Payments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862C7B" w:rsidRPr="00862C7B" w:rsidRDefault="00862C7B" w:rsidP="004F74CB">
      <w:pPr>
        <w:jc w:val="both"/>
        <w:rPr>
          <w:szCs w:val="24"/>
        </w:rPr>
      </w:pPr>
    </w:p>
    <w:p w:rsidR="003B39C0" w:rsidRPr="00862C7B" w:rsidRDefault="003B39C0" w:rsidP="003B39C0">
      <w:pPr>
        <w:jc w:val="both"/>
        <w:rPr>
          <w:szCs w:val="24"/>
        </w:rPr>
      </w:pPr>
      <w:r w:rsidRPr="00862C7B">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9</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2.12 - Service Disconnection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 </w:t>
      </w:r>
      <w:r w:rsidRPr="00862C7B">
        <w:rPr>
          <w:szCs w:val="24"/>
          <w:u w:val="single"/>
        </w:rPr>
        <w:t>With Notice</w:t>
      </w:r>
    </w:p>
    <w:p w:rsidR="00862C7B" w:rsidRPr="00862C7B" w:rsidRDefault="00862C7B" w:rsidP="004F74CB">
      <w:pPr>
        <w:jc w:val="both"/>
        <w:rPr>
          <w:szCs w:val="24"/>
        </w:rPr>
      </w:pPr>
      <w:r w:rsidRPr="00862C7B">
        <w:rPr>
          <w:szCs w:val="24"/>
        </w:rPr>
        <w:t>Utility service may be disconnected if the bill has not been paid in full by the date listed on the termination notice.  The termination date must be at least 10 days after the notice is mailed or hand delivered.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Notice of termination must be a separate mailing or hand delivery in accordance with the </w:t>
      </w:r>
      <w:r w:rsidR="003B39C0">
        <w:rPr>
          <w:szCs w:val="24"/>
        </w:rPr>
        <w:t>PUC</w:t>
      </w:r>
      <w:r w:rsidRPr="00862C7B">
        <w:rPr>
          <w:szCs w:val="24"/>
        </w:rPr>
        <w:t xml:space="preserve"> Rules.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(B) </w:t>
      </w:r>
      <w:r w:rsidRPr="00862C7B">
        <w:rPr>
          <w:szCs w:val="24"/>
          <w:u w:val="single"/>
        </w:rPr>
        <w:t>Without Notice</w:t>
      </w:r>
    </w:p>
    <w:p w:rsidR="00862C7B" w:rsidRPr="00862C7B" w:rsidRDefault="00862C7B" w:rsidP="004F74CB">
      <w:pPr>
        <w:jc w:val="both"/>
        <w:rPr>
          <w:szCs w:val="24"/>
        </w:rPr>
      </w:pPr>
      <w:r w:rsidRPr="00862C7B">
        <w:rPr>
          <w:szCs w:val="24"/>
        </w:rPr>
        <w:t xml:space="preserve">Utility service may also be disconnected without notice for reasons as described in the </w:t>
      </w:r>
      <w:r w:rsidR="003B39C0">
        <w:rPr>
          <w:szCs w:val="24"/>
        </w:rPr>
        <w:t>PUC</w:t>
      </w:r>
      <w:r w:rsidRPr="00862C7B">
        <w:rPr>
          <w:szCs w:val="24"/>
        </w:rPr>
        <w:t xml:space="preserve"> Rules.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2.13 - Reconnection of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Utility personnel must be available during normal business hours to accept payments on the day service is disconnected and the following day unless service was disconnected at the customer's request or due to a hazardous condition.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Service will be reconnected within 36 hours after the past due bill, reconnect fees and any other outstanding charges are paid or the conditions which caused service to be disconnected are corrected.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2.14 - Service Interruptions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62C7B" w:rsidRDefault="00862C7B" w:rsidP="004F74CB">
      <w:pPr>
        <w:jc w:val="both"/>
        <w:rPr>
          <w:szCs w:val="24"/>
        </w:rPr>
      </w:pPr>
    </w:p>
    <w:p w:rsidR="003B39C0" w:rsidRPr="00862C7B" w:rsidRDefault="003B39C0" w:rsidP="003B39C0">
      <w:pPr>
        <w:jc w:val="both"/>
        <w:rPr>
          <w:szCs w:val="24"/>
        </w:rPr>
      </w:pPr>
      <w:r w:rsidRPr="00862C7B">
        <w:rPr>
          <w:szCs w:val="24"/>
          <w:u w:val="single"/>
        </w:rPr>
        <w:t>Section 2.15 - Quality of Service</w:t>
      </w:r>
    </w:p>
    <w:p w:rsidR="003B39C0" w:rsidRPr="00862C7B" w:rsidRDefault="003B39C0" w:rsidP="003B39C0">
      <w:pPr>
        <w:jc w:val="both"/>
        <w:rPr>
          <w:szCs w:val="24"/>
        </w:rPr>
      </w:pPr>
    </w:p>
    <w:p w:rsidR="003B39C0" w:rsidRPr="00862C7B" w:rsidRDefault="003B39C0" w:rsidP="003B39C0">
      <w:pPr>
        <w:jc w:val="both"/>
        <w:rPr>
          <w:szCs w:val="24"/>
        </w:rPr>
      </w:pPr>
      <w:r w:rsidRPr="00862C7B">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Pr>
          <w:szCs w:val="24"/>
        </w:rPr>
        <w:t xml:space="preserve">TCEQ </w:t>
      </w:r>
      <w:r w:rsidRPr="00862C7B">
        <w:rPr>
          <w:szCs w:val="24"/>
        </w:rPr>
        <w:t>Rules and Regulations for Public Water Systems.</w:t>
      </w: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10</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2.16 - Customer Complaints and Disputes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a customer or applicant for service lodges a complaint, the utility will promptly make a suitable investiga</w:t>
      </w:r>
      <w:r w:rsidRPr="00862C7B">
        <w:rPr>
          <w:szCs w:val="24"/>
        </w:rPr>
        <w:softHyphen/>
        <w:t xml:space="preserve">tion and advise the complainant of the results.  Service will not be disconnected pending completion of the investigation. If the complainant is dissatisfied with the utility's response, the utility must advise the complainant that he has recourse through the </w:t>
      </w:r>
      <w:r w:rsidR="003B39C0">
        <w:rPr>
          <w:szCs w:val="24"/>
        </w:rPr>
        <w:t>PUC</w:t>
      </w:r>
      <w:r w:rsidRPr="00862C7B">
        <w:rPr>
          <w:szCs w:val="24"/>
        </w:rPr>
        <w:t xml:space="preserve"> complaint process.  Pending resolution of a complaint, the commission may require continuation or restoration of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862C7B" w:rsidRPr="00862C7B" w:rsidRDefault="00862C7B" w:rsidP="004F74CB">
      <w:pPr>
        <w:jc w:val="both"/>
        <w:rPr>
          <w:szCs w:val="24"/>
        </w:rPr>
      </w:pPr>
      <w:r w:rsidRPr="00862C7B">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2.17 - Customer Liability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Customer shall be liable for any damage or injury to utility-owned property shown to be caused by the customer.</w:t>
      </w: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Default="00862C7B"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Pr="00862C7B" w:rsidRDefault="003B39C0"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11</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3.0 -- EXTENSION POLICY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3.01 - Standard Extension Requirements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LINE EXTENSION AND CONSTRUCTION CHARGES</w:t>
      </w:r>
      <w:r w:rsidRPr="00862C7B">
        <w:rPr>
          <w:b/>
          <w:szCs w:val="24"/>
        </w:rPr>
        <w:t>:</w:t>
      </w:r>
      <w:r w:rsidRPr="00862C7B">
        <w:rPr>
          <w:szCs w:val="24"/>
        </w:rPr>
        <w:t xml:space="preserve">  No contribution in aid of construction may be required of any customer except as provided for in this approved extension policy.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is not required to extend service to any applicant outside of its certified service area and will only do so under terms and conditions mutually agreeable to the Utility and the applicant, in compliance with </w:t>
      </w:r>
      <w:r w:rsidR="003B39C0">
        <w:rPr>
          <w:szCs w:val="24"/>
        </w:rPr>
        <w:t>PUC</w:t>
      </w:r>
      <w:r w:rsidRPr="00862C7B">
        <w:rPr>
          <w:szCs w:val="24"/>
        </w:rPr>
        <w:t xml:space="preserve"> rules and policies, and upon extension of the Utility's certified service area boundaries by the </w:t>
      </w:r>
      <w:r w:rsidR="003B39C0">
        <w:rPr>
          <w:szCs w:val="24"/>
        </w:rPr>
        <w:t>PUC</w:t>
      </w:r>
      <w:r w:rsidRPr="00862C7B">
        <w:rPr>
          <w:szCs w:val="24"/>
        </w:rPr>
        <w:t xml:space="preserve">.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3.02 - Costs Utilities and Service Applicants Shall Bear</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Within its certified area, the utility will pay the cost of the first 200 feet of any water main or distribution line necessary to extend service to an individual residential customer within a platted subdivision.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Unless an exception is granted by the </w:t>
      </w:r>
      <w:r w:rsidR="003B39C0">
        <w:rPr>
          <w:szCs w:val="24"/>
        </w:rPr>
        <w:t>PUC</w:t>
      </w:r>
      <w:r w:rsidRPr="00862C7B">
        <w:rPr>
          <w:szCs w:val="24"/>
        </w:rPr>
        <w:t>, the residential service applicant shall not be required to pay for costs of main extensions greater than 2" in diameter for water distribution and pressure wastewater collection lines and 6" in diameter for gravity wastewater lines.</w:t>
      </w:r>
    </w:p>
    <w:p w:rsidR="00862C7B" w:rsidRPr="00862C7B" w:rsidRDefault="00862C7B" w:rsidP="004F74CB">
      <w:pPr>
        <w:jc w:val="both"/>
        <w:rPr>
          <w:szCs w:val="24"/>
        </w:rPr>
      </w:pPr>
    </w:p>
    <w:p w:rsidR="003B39C0" w:rsidRPr="00862C7B" w:rsidRDefault="003B39C0" w:rsidP="003B39C0">
      <w:pPr>
        <w:jc w:val="both"/>
        <w:rPr>
          <w:szCs w:val="24"/>
        </w:rPr>
      </w:pPr>
      <w:r w:rsidRPr="00862C7B">
        <w:rPr>
          <w:szCs w:val="24"/>
        </w:rPr>
        <w:t xml:space="preserve">Exceptions may be granted by the </w:t>
      </w:r>
      <w:r>
        <w:rPr>
          <w:szCs w:val="24"/>
        </w:rPr>
        <w:t>PUC</w:t>
      </w:r>
      <w:r w:rsidRPr="00862C7B">
        <w:rPr>
          <w:szCs w:val="24"/>
        </w:rPr>
        <w:t xml:space="preserve"> if:</w:t>
      </w:r>
    </w:p>
    <w:p w:rsidR="003B39C0" w:rsidRPr="00862C7B" w:rsidRDefault="003B39C0" w:rsidP="003B39C0">
      <w:pPr>
        <w:numPr>
          <w:ilvl w:val="0"/>
          <w:numId w:val="7"/>
        </w:numPr>
        <w:jc w:val="both"/>
        <w:rPr>
          <w:szCs w:val="24"/>
        </w:rPr>
      </w:pPr>
      <w:r w:rsidRPr="00862C7B">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3B39C0" w:rsidRPr="00862C7B" w:rsidRDefault="003B39C0" w:rsidP="003B39C0">
      <w:pPr>
        <w:numPr>
          <w:ilvl w:val="0"/>
          <w:numId w:val="8"/>
        </w:numPr>
        <w:jc w:val="both"/>
        <w:rPr>
          <w:szCs w:val="24"/>
        </w:rPr>
      </w:pPr>
      <w:r w:rsidRPr="00862C7B">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12</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jc w:val="both"/>
        <w:rPr>
          <w:szCs w:val="24"/>
        </w:rPr>
      </w:pPr>
    </w:p>
    <w:p w:rsidR="00862C7B" w:rsidRPr="00862C7B" w:rsidRDefault="00862C7B" w:rsidP="003B39C0">
      <w:pPr>
        <w:jc w:val="center"/>
        <w:rPr>
          <w:szCs w:val="24"/>
        </w:rPr>
      </w:pPr>
      <w:r w:rsidRPr="00862C7B">
        <w:rPr>
          <w:szCs w:val="24"/>
        </w:rPr>
        <w:t>SECTION 3.0 -- EXTENSION POLICY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862C7B">
        <w:rPr>
          <w:szCs w:val="24"/>
          <w:u w:val="single"/>
        </w:rPr>
        <w:t>may not be required</w:t>
      </w:r>
      <w:r w:rsidRPr="00862C7B">
        <w:rPr>
          <w:szCs w:val="24"/>
        </w:rPr>
        <w:t xml:space="preserve"> of individual residential customers for production, storage, treatment or transmission facilities unless otherwise approved by the Commission under this specific extension policy.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3.03 - Contributions in Aid of Construction</w:t>
      </w:r>
    </w:p>
    <w:p w:rsidR="00862C7B" w:rsidRPr="00862C7B" w:rsidRDefault="00862C7B" w:rsidP="004F74CB">
      <w:pPr>
        <w:jc w:val="both"/>
        <w:rPr>
          <w:szCs w:val="24"/>
          <w:u w:val="single"/>
        </w:rPr>
      </w:pPr>
      <w:r w:rsidRPr="00862C7B">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862C7B" w:rsidRPr="00862C7B" w:rsidRDefault="00862C7B" w:rsidP="004F74CB">
      <w:pPr>
        <w:jc w:val="both"/>
        <w:rPr>
          <w:szCs w:val="24"/>
          <w:u w:val="single"/>
        </w:rPr>
      </w:pPr>
    </w:p>
    <w:p w:rsidR="004310FC" w:rsidRPr="00862C7B" w:rsidRDefault="004310FC" w:rsidP="004310FC">
      <w:pPr>
        <w:jc w:val="both"/>
        <w:rPr>
          <w:szCs w:val="24"/>
        </w:rPr>
      </w:pPr>
      <w:r w:rsidRPr="00862C7B">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4310FC" w:rsidRPr="00862C7B" w:rsidRDefault="004310FC" w:rsidP="004310FC">
      <w:pPr>
        <w:jc w:val="both"/>
        <w:rPr>
          <w:szCs w:val="24"/>
        </w:rPr>
      </w:pPr>
    </w:p>
    <w:p w:rsidR="004310FC" w:rsidRPr="00862C7B" w:rsidRDefault="004310FC" w:rsidP="004310FC">
      <w:pPr>
        <w:jc w:val="both"/>
        <w:rPr>
          <w:szCs w:val="24"/>
        </w:rPr>
      </w:pPr>
      <w:r w:rsidRPr="00862C7B">
        <w:rPr>
          <w:szCs w:val="24"/>
        </w:rPr>
        <w:t xml:space="preserve">Any service extension to a subdivision (recorded or unrecorded) may be subject to the provisions and restrictions of </w:t>
      </w:r>
      <w:r>
        <w:rPr>
          <w:szCs w:val="24"/>
        </w:rPr>
        <w:t>16</w:t>
      </w:r>
      <w:r w:rsidRPr="00862C7B">
        <w:rPr>
          <w:szCs w:val="24"/>
        </w:rPr>
        <w:t xml:space="preserve"> TAC </w:t>
      </w:r>
      <w:r>
        <w:rPr>
          <w:szCs w:val="24"/>
        </w:rPr>
        <w:t xml:space="preserve">§ </w:t>
      </w:r>
      <w:r w:rsidRPr="00862C7B">
        <w:rPr>
          <w:szCs w:val="24"/>
        </w:rPr>
        <w:t>2</w:t>
      </w:r>
      <w:r>
        <w:rPr>
          <w:szCs w:val="24"/>
        </w:rPr>
        <w:t>4</w:t>
      </w:r>
      <w:r w:rsidRPr="00862C7B">
        <w:rPr>
          <w:szCs w:val="24"/>
        </w:rPr>
        <w:t>.</w:t>
      </w:r>
      <w:r w:rsidR="000B2ADC">
        <w:rPr>
          <w:szCs w:val="24"/>
        </w:rPr>
        <w:t>1</w:t>
      </w:r>
      <w:r w:rsidRPr="00862C7B">
        <w:rPr>
          <w:szCs w:val="24"/>
        </w:rPr>
        <w:t>6</w:t>
      </w:r>
      <w:r w:rsidR="000B2ADC">
        <w:rPr>
          <w:szCs w:val="24"/>
        </w:rPr>
        <w:t>3</w:t>
      </w:r>
      <w:r w:rsidRPr="00862C7B">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862C7B">
        <w:rPr>
          <w:szCs w:val="24"/>
        </w:rPr>
        <w:t xml:space="preserve"> TAC </w:t>
      </w:r>
      <w:r>
        <w:rPr>
          <w:szCs w:val="24"/>
        </w:rPr>
        <w:t xml:space="preserve">§ </w:t>
      </w:r>
      <w:r w:rsidRPr="00862C7B">
        <w:rPr>
          <w:szCs w:val="24"/>
        </w:rPr>
        <w:t>2</w:t>
      </w:r>
      <w:r>
        <w:rPr>
          <w:szCs w:val="24"/>
        </w:rPr>
        <w:t>4</w:t>
      </w:r>
      <w:r w:rsidRPr="00862C7B">
        <w:rPr>
          <w:szCs w:val="24"/>
        </w:rPr>
        <w:t>.</w:t>
      </w:r>
      <w:r w:rsidR="000B2ADC">
        <w:rPr>
          <w:szCs w:val="24"/>
        </w:rPr>
        <w:t>161</w:t>
      </w:r>
      <w:r w:rsidRPr="00862C7B">
        <w:rPr>
          <w:szCs w:val="24"/>
        </w:rPr>
        <w:t>(e)(3), for purposes of this section, commercial, industrial, and wholesale customers shall be treated as developers.</w:t>
      </w:r>
    </w:p>
    <w:p w:rsidR="00862C7B" w:rsidRPr="00862C7B" w:rsidRDefault="00862C7B" w:rsidP="004F74CB">
      <w:pPr>
        <w:jc w:val="both"/>
        <w:rPr>
          <w:szCs w:val="24"/>
          <w:u w:val="single"/>
        </w:rPr>
      </w:pPr>
    </w:p>
    <w:p w:rsidR="00862C7B" w:rsidRDefault="00862C7B" w:rsidP="004F74CB">
      <w:pPr>
        <w:jc w:val="both"/>
        <w:rPr>
          <w:szCs w:val="24"/>
        </w:rPr>
      </w:pPr>
    </w:p>
    <w:p w:rsidR="004310FC" w:rsidRDefault="004310FC" w:rsidP="004F74CB">
      <w:pPr>
        <w:jc w:val="both"/>
        <w:rPr>
          <w:szCs w:val="24"/>
        </w:rPr>
      </w:pPr>
    </w:p>
    <w:p w:rsidR="004310FC" w:rsidRPr="00862C7B" w:rsidRDefault="004310FC"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13</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jc w:val="both"/>
        <w:rPr>
          <w:szCs w:val="24"/>
        </w:rPr>
      </w:pPr>
    </w:p>
    <w:p w:rsidR="00862C7B" w:rsidRPr="00862C7B" w:rsidRDefault="00862C7B" w:rsidP="004310FC">
      <w:pPr>
        <w:jc w:val="center"/>
        <w:rPr>
          <w:szCs w:val="24"/>
        </w:rPr>
      </w:pPr>
      <w:r w:rsidRPr="00862C7B">
        <w:rPr>
          <w:szCs w:val="24"/>
        </w:rPr>
        <w:t>SECTION 3.0 -- EXTENSION POLICY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 utility may only charge a developer standby fees for unrecovered costs of facilities committed to a developer’s property under the following circumstances:</w:t>
      </w:r>
    </w:p>
    <w:p w:rsidR="00862C7B" w:rsidRPr="00862C7B" w:rsidRDefault="00862C7B" w:rsidP="003B39C0">
      <w:pPr>
        <w:numPr>
          <w:ilvl w:val="0"/>
          <w:numId w:val="9"/>
        </w:numPr>
        <w:jc w:val="both"/>
        <w:rPr>
          <w:szCs w:val="24"/>
        </w:rPr>
      </w:pPr>
      <w:r w:rsidRPr="00862C7B">
        <w:rPr>
          <w:szCs w:val="24"/>
        </w:rPr>
        <w:t>Under a contract and only in accordance with the terms of the contract; or</w:t>
      </w:r>
    </w:p>
    <w:p w:rsidR="00862C7B" w:rsidRPr="00862C7B" w:rsidRDefault="00862C7B" w:rsidP="003B39C0">
      <w:pPr>
        <w:numPr>
          <w:ilvl w:val="0"/>
          <w:numId w:val="10"/>
        </w:numPr>
        <w:jc w:val="both"/>
        <w:rPr>
          <w:szCs w:val="24"/>
        </w:rPr>
      </w:pPr>
      <w:r w:rsidRPr="00862C7B">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862C7B" w:rsidRPr="00862C7B" w:rsidRDefault="00862C7B" w:rsidP="003B39C0">
      <w:pPr>
        <w:numPr>
          <w:ilvl w:val="0"/>
          <w:numId w:val="11"/>
        </w:numPr>
        <w:jc w:val="both"/>
        <w:rPr>
          <w:szCs w:val="24"/>
        </w:rPr>
      </w:pPr>
      <w:r w:rsidRPr="00862C7B">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3.04 - Appealing Connection Costs</w:t>
      </w:r>
    </w:p>
    <w:p w:rsidR="00862C7B" w:rsidRPr="00862C7B" w:rsidRDefault="00862C7B" w:rsidP="004F74CB">
      <w:pPr>
        <w:jc w:val="both"/>
        <w:rPr>
          <w:szCs w:val="24"/>
        </w:rPr>
      </w:pPr>
    </w:p>
    <w:p w:rsidR="00862C7B" w:rsidRPr="00862C7B" w:rsidRDefault="00862C7B" w:rsidP="004F74CB">
      <w:pPr>
        <w:jc w:val="both"/>
        <w:rPr>
          <w:szCs w:val="24"/>
          <w:u w:val="single"/>
        </w:rPr>
      </w:pPr>
      <w:r w:rsidRPr="00862C7B">
        <w:rPr>
          <w:szCs w:val="24"/>
        </w:rPr>
        <w:t xml:space="preserve">The imposition of additional extension costs or charges as provided by Sections 3.0 - Extension Policy of this tariff shall be subject to appeal as provided in this tariff, </w:t>
      </w:r>
      <w:r w:rsidR="004310FC">
        <w:rPr>
          <w:szCs w:val="24"/>
        </w:rPr>
        <w:t>PUC</w:t>
      </w:r>
      <w:r w:rsidRPr="00862C7B">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4310FC">
        <w:rPr>
          <w:szCs w:val="24"/>
        </w:rPr>
        <w:t>PUC</w:t>
      </w:r>
      <w:r w:rsidRPr="00862C7B">
        <w:rPr>
          <w:szCs w:val="24"/>
        </w:rPr>
        <w:t xml:space="preserve"> or such other regulatory authority having jurisdiction over the utility's rates in that portion of the utility's service area in which the applicant's property(ies) is located.</w:t>
      </w:r>
    </w:p>
    <w:p w:rsidR="00862C7B" w:rsidRPr="00862C7B" w:rsidRDefault="00862C7B" w:rsidP="004F74CB">
      <w:pPr>
        <w:jc w:val="both"/>
        <w:rPr>
          <w:szCs w:val="24"/>
          <w:u w:val="single"/>
        </w:rPr>
      </w:pPr>
    </w:p>
    <w:p w:rsidR="00862C7B" w:rsidRPr="00862C7B" w:rsidRDefault="00862C7B" w:rsidP="004F74CB">
      <w:pPr>
        <w:jc w:val="both"/>
        <w:rPr>
          <w:szCs w:val="24"/>
        </w:rPr>
      </w:pPr>
      <w:r w:rsidRPr="00862C7B">
        <w:rPr>
          <w:szCs w:val="24"/>
          <w:u w:val="single"/>
        </w:rPr>
        <w:t>Section 3.05 - Applying for Service</w:t>
      </w:r>
    </w:p>
    <w:p w:rsidR="00862C7B" w:rsidRPr="00862C7B" w:rsidRDefault="00862C7B" w:rsidP="004F74CB">
      <w:pPr>
        <w:jc w:val="both"/>
        <w:rPr>
          <w:szCs w:val="24"/>
        </w:rPr>
      </w:pPr>
    </w:p>
    <w:p w:rsidR="00862C7B" w:rsidRDefault="00862C7B" w:rsidP="004F74CB">
      <w:pPr>
        <w:jc w:val="both"/>
        <w:rPr>
          <w:szCs w:val="24"/>
        </w:rPr>
      </w:pPr>
      <w:r w:rsidRPr="00862C7B">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4310FC" w:rsidRPr="00862C7B" w:rsidRDefault="004310FC" w:rsidP="004F74CB">
      <w:pPr>
        <w:jc w:val="both"/>
        <w:rPr>
          <w:szCs w:val="24"/>
          <w:u w:val="single"/>
        </w:rPr>
      </w:pPr>
    </w:p>
    <w:p w:rsidR="004310FC" w:rsidRPr="00862C7B" w:rsidRDefault="004310FC" w:rsidP="004310FC">
      <w:pPr>
        <w:jc w:val="both"/>
        <w:rPr>
          <w:szCs w:val="24"/>
        </w:rPr>
      </w:pPr>
      <w:r w:rsidRPr="00862C7B">
        <w:rPr>
          <w:szCs w:val="24"/>
        </w:rPr>
        <w:t xml:space="preserve">Service application forms will be available at the Utility's business office during normal weekday business hours.  Service applications will be sent by prepaid first class </w:t>
      </w:r>
      <w:smartTag w:uri="urn:schemas-microsoft-com:office:smarttags" w:element="place">
        <w:smartTag w:uri="urn:schemas-microsoft-com:office:smarttags" w:element="country-region">
          <w:r w:rsidRPr="00862C7B">
            <w:rPr>
              <w:szCs w:val="24"/>
            </w:rPr>
            <w:t>United States</w:t>
          </w:r>
        </w:smartTag>
      </w:smartTag>
      <w:r w:rsidRPr="00862C7B">
        <w:rPr>
          <w:szCs w:val="24"/>
        </w:rPr>
        <w:t xml:space="preserve">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862C7B" w:rsidRDefault="00862C7B" w:rsidP="004F74CB">
      <w:pPr>
        <w:jc w:val="both"/>
        <w:rPr>
          <w:szCs w:val="24"/>
          <w:u w:val="single"/>
        </w:rPr>
      </w:pPr>
    </w:p>
    <w:p w:rsidR="004310FC" w:rsidRDefault="004310FC" w:rsidP="004F74CB">
      <w:pPr>
        <w:jc w:val="both"/>
        <w:rPr>
          <w:szCs w:val="24"/>
        </w:rPr>
      </w:pPr>
      <w:r w:rsidRPr="00862C7B">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862C7B">
        <w:rPr>
          <w:szCs w:val="24"/>
        </w:rPr>
        <w:t>The actual point of connection and meter installation must be readily accessible to Utility personnel for inspection, servicing, and meter reading while being reasonably secure from damage by vehicles and mowers.</w:t>
      </w:r>
    </w:p>
    <w:p w:rsidR="004310FC" w:rsidRDefault="004310FC" w:rsidP="004F74CB">
      <w:pPr>
        <w:jc w:val="both"/>
        <w:rPr>
          <w:szCs w:val="24"/>
        </w:rPr>
      </w:pPr>
    </w:p>
    <w:p w:rsidR="004310FC" w:rsidRPr="00862C7B" w:rsidRDefault="004310FC" w:rsidP="004F74CB">
      <w:pPr>
        <w:jc w:val="both"/>
        <w:rPr>
          <w:szCs w:val="24"/>
          <w:u w:val="single"/>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14</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jc w:val="both"/>
        <w:rPr>
          <w:szCs w:val="24"/>
        </w:rPr>
      </w:pPr>
    </w:p>
    <w:p w:rsidR="00862C7B" w:rsidRPr="00862C7B" w:rsidRDefault="00862C7B" w:rsidP="004F74CB">
      <w:pPr>
        <w:jc w:val="center"/>
        <w:rPr>
          <w:szCs w:val="24"/>
        </w:rPr>
      </w:pPr>
      <w:r w:rsidRPr="00862C7B">
        <w:rPr>
          <w:szCs w:val="24"/>
        </w:rPr>
        <w:t>SECTION 3.0 -- EXTENSION POLICY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4310FC">
        <w:rPr>
          <w:szCs w:val="24"/>
        </w:rPr>
        <w:t>PUC</w:t>
      </w:r>
      <w:r w:rsidRPr="00862C7B">
        <w:rPr>
          <w:szCs w:val="24"/>
        </w:rPr>
        <w:t xml:space="preserve"> for resolution.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3.06 - Qualified Service Applicant</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 "qualified service applicant" is an applicant who has: (1)  met all of the Utility's requirements for service contained in this tariff, </w:t>
      </w:r>
      <w:r w:rsidR="004310FC">
        <w:rPr>
          <w:szCs w:val="24"/>
        </w:rPr>
        <w:t>PUC</w:t>
      </w:r>
      <w:r w:rsidRPr="00862C7B">
        <w:rPr>
          <w:szCs w:val="24"/>
        </w:rPr>
        <w:t xml:space="preserve"> rules and/or </w:t>
      </w:r>
      <w:r w:rsidR="004310FC">
        <w:rPr>
          <w:szCs w:val="24"/>
        </w:rPr>
        <w:t>PUC</w:t>
      </w:r>
      <w:r w:rsidRPr="00862C7B">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4310FC">
        <w:rPr>
          <w:szCs w:val="24"/>
        </w:rPr>
        <w:t>PUC</w:t>
      </w:r>
      <w:r w:rsidRPr="00862C7B">
        <w:rPr>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4310FC">
        <w:rPr>
          <w:szCs w:val="24"/>
        </w:rPr>
        <w:t>PUC</w:t>
      </w:r>
      <w:r w:rsidRPr="00862C7B">
        <w:rPr>
          <w:szCs w:val="24"/>
        </w:rPr>
        <w:t xml:space="preserve"> service dates shall not become applicable until the service applicant has met all conditions precedent to becoming a qualified service applicant as defined by </w:t>
      </w:r>
      <w:r w:rsidR="004310FC">
        <w:rPr>
          <w:szCs w:val="24"/>
        </w:rPr>
        <w:t>PUC</w:t>
      </w:r>
      <w:r w:rsidRPr="00862C7B">
        <w:rPr>
          <w:szCs w:val="24"/>
        </w:rPr>
        <w:t xml:space="preserve"> rules.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3.07 - Developer Requirements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As a condition of service to a new subdivision, the Utility shall require a developer (as defined by </w:t>
      </w:r>
      <w:r w:rsidR="004310FC">
        <w:rPr>
          <w:szCs w:val="24"/>
        </w:rPr>
        <w:t>PUC</w:t>
      </w:r>
      <w:r w:rsidRPr="00862C7B">
        <w:rPr>
          <w:szCs w:val="24"/>
        </w:rPr>
        <w:t xml:space="preserve"> rule) to provide permanent recorded public utility easements as a condition of service to any location within the developer's property.</w:t>
      </w:r>
    </w:p>
    <w:p w:rsidR="00862C7B" w:rsidRDefault="00862C7B"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Pr="00862C7B" w:rsidRDefault="004310FC" w:rsidP="004F74CB">
      <w:pPr>
        <w:jc w:val="both"/>
        <w:rPr>
          <w:szCs w:val="24"/>
          <w:u w:val="single"/>
        </w:rPr>
      </w:pPr>
    </w:p>
    <w:p w:rsidR="00C24B09" w:rsidRDefault="00C24B09" w:rsidP="00C24B09">
      <w:pPr>
        <w:rPr>
          <w:b/>
        </w:rPr>
      </w:pPr>
      <w:r w:rsidRPr="00F43458">
        <w:rPr>
          <w:b/>
        </w:rPr>
        <w:t>Docket Number: 4</w:t>
      </w:r>
      <w:r>
        <w:rPr>
          <w:b/>
        </w:rPr>
        <w:t>9253</w:t>
      </w:r>
    </w:p>
    <w:p w:rsidR="00214742" w:rsidRDefault="00214742">
      <w:pPr>
        <w:rPr>
          <w:szCs w:val="24"/>
        </w:rPr>
      </w:pPr>
      <w:r>
        <w:rPr>
          <w:szCs w:val="24"/>
        </w:rPr>
        <w:br w:type="page"/>
      </w:r>
    </w:p>
    <w:p w:rsidR="00027094" w:rsidRPr="00F63EE4" w:rsidRDefault="00027094" w:rsidP="00027094">
      <w:pPr>
        <w:tabs>
          <w:tab w:val="right" w:pos="9360"/>
        </w:tabs>
        <w:jc w:val="center"/>
        <w:rPr>
          <w:u w:val="single"/>
        </w:rPr>
      </w:pPr>
      <w:r w:rsidRPr="00F63EE4">
        <w:rPr>
          <w:u w:val="single"/>
        </w:rPr>
        <w:lastRenderedPageBreak/>
        <w:t>APPENDIX A -- DROUGHT CONTINGENCY PLAN</w:t>
      </w:r>
    </w:p>
    <w:p w:rsidR="00027094" w:rsidRPr="00F63EE4" w:rsidRDefault="00027094" w:rsidP="00027094">
      <w:pPr>
        <w:jc w:val="both"/>
      </w:pPr>
      <w:r w:rsidRPr="00F63EE4">
        <w:t xml:space="preserve"> “This page incorporates by reference the utility’s Drought Contingency Plan, as approved and periodically amended by the Texas Commission on Environmental Quality.”</w:t>
      </w:r>
    </w:p>
    <w:p w:rsidR="00862C7B" w:rsidRPr="00862C7B" w:rsidRDefault="00862C7B" w:rsidP="004F74CB">
      <w:pPr>
        <w:jc w:val="both"/>
        <w:rPr>
          <w:szCs w:val="24"/>
        </w:rPr>
      </w:pPr>
      <w:r w:rsidRPr="00862C7B">
        <w:rPr>
          <w:szCs w:val="24"/>
        </w:rPr>
        <w:br w:type="page"/>
      </w:r>
    </w:p>
    <w:p w:rsidR="004310FC" w:rsidRPr="00F63EE4" w:rsidRDefault="004310FC" w:rsidP="004310FC">
      <w:pPr>
        <w:tabs>
          <w:tab w:val="right" w:pos="9360"/>
        </w:tabs>
        <w:jc w:val="center"/>
        <w:rPr>
          <w:u w:val="single"/>
        </w:rPr>
      </w:pPr>
      <w:r w:rsidRPr="00F63EE4">
        <w:rPr>
          <w:u w:val="single"/>
        </w:rPr>
        <w:lastRenderedPageBreak/>
        <w:t>APPENDIX B -- SAMPLE SERVICE AGREEMENT</w:t>
      </w:r>
    </w:p>
    <w:p w:rsidR="004310FC" w:rsidRPr="00F63EE4" w:rsidRDefault="004310FC" w:rsidP="004310FC">
      <w:pPr>
        <w:tabs>
          <w:tab w:val="right" w:pos="9360"/>
        </w:tabs>
        <w:jc w:val="center"/>
        <w:rPr>
          <w:u w:val="single"/>
        </w:rPr>
      </w:pPr>
      <w:r w:rsidRPr="00F63EE4">
        <w:rPr>
          <w:u w:val="single"/>
        </w:rPr>
        <w:t>From 30 TAC Chapter 290.47(b), Appendix B</w:t>
      </w:r>
    </w:p>
    <w:p w:rsidR="004310FC" w:rsidRPr="00F63EE4" w:rsidRDefault="004310FC" w:rsidP="004310FC">
      <w:pPr>
        <w:tabs>
          <w:tab w:val="right" w:pos="9360"/>
        </w:tabs>
        <w:jc w:val="center"/>
        <w:rPr>
          <w:u w:val="single"/>
        </w:rPr>
      </w:pPr>
      <w:r w:rsidRPr="00F63EE4">
        <w:rPr>
          <w:u w:val="single"/>
        </w:rPr>
        <w:t>SERVICE AGREEMENT</w:t>
      </w:r>
    </w:p>
    <w:p w:rsidR="004310FC" w:rsidRPr="00F63EE4" w:rsidRDefault="004310FC" w:rsidP="004310FC">
      <w:pPr>
        <w:tabs>
          <w:tab w:val="right" w:pos="9360"/>
        </w:tabs>
        <w:jc w:val="both"/>
      </w:pPr>
    </w:p>
    <w:p w:rsidR="004310FC" w:rsidRPr="00F63EE4" w:rsidRDefault="004310FC" w:rsidP="004310FC">
      <w:pPr>
        <w:tabs>
          <w:tab w:val="left" w:pos="360"/>
        </w:tabs>
        <w:ind w:left="360" w:hanging="360"/>
        <w:jc w:val="both"/>
      </w:pPr>
      <w:r w:rsidRPr="00F63EE4">
        <w:t>I.</w:t>
      </w:r>
      <w:r w:rsidRPr="00F63EE4">
        <w:tab/>
        <w:t>PU</w:t>
      </w:r>
      <w:r w:rsidR="001E0E0F">
        <w:t>RPOSE.  The Lake Ridge Water System, LP</w:t>
      </w:r>
      <w:r w:rsidRPr="00F63EE4">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w:t>
      </w:r>
      <w:r w:rsidR="001E0E0F">
        <w:t xml:space="preserve"> agreement before the Lake Ridge Water System, LP</w:t>
      </w:r>
      <w:r w:rsidRPr="00F63EE4">
        <w:t xml:space="preserve"> will begin service.  In addition, when service to an existing connection has been suspended or terminated, the water system will not re</w:t>
      </w:r>
      <w:r w:rsidRPr="00F63EE4">
        <w:noBreakHyphen/>
        <w:t>establish service unless it has a signed copy of this agreement.</w:t>
      </w:r>
      <w:r w:rsidR="003439A8">
        <w:t xml:space="preserve"> </w:t>
      </w:r>
      <w:bookmarkStart w:id="0" w:name="_GoBack"/>
      <w:bookmarkEnd w:id="0"/>
    </w:p>
    <w:p w:rsidR="004310FC" w:rsidRPr="00F63EE4" w:rsidRDefault="004310FC" w:rsidP="004310FC">
      <w:pPr>
        <w:tabs>
          <w:tab w:val="left" w:pos="360"/>
        </w:tabs>
        <w:jc w:val="both"/>
      </w:pPr>
      <w:r w:rsidRPr="00F63EE4">
        <w:t>II.</w:t>
      </w:r>
      <w:r w:rsidRPr="00F63EE4">
        <w:tab/>
        <w:t>RESTRICTIONS.  The following unacceptable practices are prohibited by State regulations.</w:t>
      </w:r>
    </w:p>
    <w:p w:rsidR="004310FC" w:rsidRPr="00F63EE4" w:rsidRDefault="004310FC" w:rsidP="004310FC">
      <w:pPr>
        <w:tabs>
          <w:tab w:val="left" w:pos="720"/>
        </w:tabs>
        <w:ind w:left="720" w:hanging="360"/>
        <w:jc w:val="both"/>
      </w:pPr>
      <w:r w:rsidRPr="00F63EE4">
        <w:t>A.</w:t>
      </w:r>
      <w:r w:rsidRPr="00F63EE4">
        <w:tab/>
        <w:t>No direct connection between the public drinking water supply and a potential source of contamination is permitted.  Potential sources of contamination shall be isolated from the public water system by an air</w:t>
      </w:r>
      <w:r w:rsidRPr="00F63EE4">
        <w:noBreakHyphen/>
        <w:t>gap or an appropriate backflow prevention device.</w:t>
      </w:r>
    </w:p>
    <w:p w:rsidR="004310FC" w:rsidRPr="00F63EE4" w:rsidRDefault="004310FC" w:rsidP="004310FC">
      <w:pPr>
        <w:tabs>
          <w:tab w:val="left" w:pos="720"/>
        </w:tabs>
        <w:ind w:left="720" w:hanging="360"/>
        <w:jc w:val="both"/>
      </w:pPr>
      <w:r w:rsidRPr="00F63EE4">
        <w:t>B.</w:t>
      </w:r>
      <w:r w:rsidRPr="00F63EE4">
        <w:tab/>
        <w:t>No cross</w:t>
      </w:r>
      <w:r w:rsidRPr="00F63EE4">
        <w:noBreakHyphen/>
        <w:t>connection between the public drinking water supply and a private water system is permitted.  These potential threats to the public drinking water supply shall be eliminated at the service connection by the installation of an air</w:t>
      </w:r>
      <w:r w:rsidRPr="00F63EE4">
        <w:noBreakHyphen/>
        <w:t>gap or a reduced pressure</w:t>
      </w:r>
      <w:r w:rsidRPr="00F63EE4">
        <w:noBreakHyphen/>
        <w:t>zone backflow prevention device.</w:t>
      </w:r>
    </w:p>
    <w:p w:rsidR="004310FC" w:rsidRPr="00F63EE4" w:rsidRDefault="004310FC" w:rsidP="004310FC">
      <w:pPr>
        <w:tabs>
          <w:tab w:val="left" w:pos="720"/>
        </w:tabs>
        <w:ind w:left="720" w:hanging="360"/>
        <w:jc w:val="both"/>
      </w:pPr>
      <w:r w:rsidRPr="00F63EE4">
        <w:t>C.</w:t>
      </w:r>
      <w:r w:rsidRPr="00F63EE4">
        <w:tab/>
        <w:t>No connection which allows water to be returned to the public drinking water supply is permitted.</w:t>
      </w:r>
    </w:p>
    <w:p w:rsidR="004310FC" w:rsidRPr="00F63EE4" w:rsidRDefault="004310FC" w:rsidP="004310FC">
      <w:pPr>
        <w:tabs>
          <w:tab w:val="left" w:pos="720"/>
        </w:tabs>
        <w:ind w:left="720" w:hanging="360"/>
        <w:jc w:val="both"/>
      </w:pPr>
      <w:r w:rsidRPr="00F63EE4">
        <w:t>D.</w:t>
      </w:r>
      <w:r w:rsidRPr="00F63EE4">
        <w:tab/>
        <w:t>No pipe or pipe fi</w:t>
      </w:r>
      <w:r>
        <w:t>tting which contains more than 0.25</w:t>
      </w:r>
      <w:r w:rsidRPr="00F63EE4">
        <w:t>% lead may be used for the installation or repair of plumbing at any connection which provides water for human use.</w:t>
      </w:r>
    </w:p>
    <w:p w:rsidR="004310FC" w:rsidRPr="00F63EE4" w:rsidRDefault="004310FC" w:rsidP="004310FC">
      <w:pPr>
        <w:tabs>
          <w:tab w:val="left" w:pos="720"/>
        </w:tabs>
        <w:ind w:left="720" w:hanging="360"/>
        <w:jc w:val="both"/>
      </w:pPr>
      <w:r w:rsidRPr="00F63EE4">
        <w:t>E.</w:t>
      </w:r>
      <w:r w:rsidRPr="00F63EE4">
        <w:tab/>
        <w:t>No solder or flux which contains more than 0.2% lead can be used for the installation or repair of plumbing at any connection which provides water for human use.</w:t>
      </w:r>
    </w:p>
    <w:p w:rsidR="004310FC" w:rsidRPr="00F63EE4" w:rsidRDefault="004310FC" w:rsidP="004310FC">
      <w:pPr>
        <w:tabs>
          <w:tab w:val="left" w:pos="360"/>
        </w:tabs>
        <w:ind w:left="360" w:hanging="360"/>
        <w:jc w:val="both"/>
      </w:pPr>
      <w:r w:rsidRPr="00F63EE4">
        <w:t>III.</w:t>
      </w:r>
      <w:r w:rsidRPr="00F63EE4">
        <w:tab/>
        <w:t xml:space="preserve">SERVICE AGREEMENT.  The following are the terms of the service agreement </w:t>
      </w:r>
      <w:r w:rsidR="001E0E0F">
        <w:t>between the Lake Ridge Water System, LP</w:t>
      </w:r>
      <w:r w:rsidRPr="00F63EE4">
        <w:t xml:space="preserve"> (the Water System) and NAME OF CUSTOMER (the Customer).</w:t>
      </w:r>
    </w:p>
    <w:p w:rsidR="004310FC" w:rsidRPr="00F63EE4" w:rsidRDefault="004310FC" w:rsidP="004310FC">
      <w:pPr>
        <w:tabs>
          <w:tab w:val="left" w:pos="720"/>
        </w:tabs>
        <w:ind w:left="720" w:hanging="360"/>
        <w:jc w:val="both"/>
      </w:pPr>
      <w:r w:rsidRPr="00F63EE4">
        <w:t>A.</w:t>
      </w:r>
      <w:r w:rsidRPr="00F63EE4">
        <w:tab/>
        <w:t>The Water System will maintain a copy of this agreement as long as the Customer and/or the premises is connected to the Water System.</w:t>
      </w:r>
    </w:p>
    <w:p w:rsidR="004310FC" w:rsidRPr="00F63EE4" w:rsidRDefault="004310FC" w:rsidP="004310FC">
      <w:pPr>
        <w:tabs>
          <w:tab w:val="left" w:pos="720"/>
        </w:tabs>
        <w:ind w:left="720" w:hanging="360"/>
        <w:jc w:val="both"/>
      </w:pPr>
      <w:r w:rsidRPr="00F63EE4">
        <w:t>B.</w:t>
      </w:r>
      <w:r w:rsidRPr="00F63EE4">
        <w:tab/>
        <w:t>The Customer shall allow his property to be inspected for possible cross</w:t>
      </w:r>
      <w:r w:rsidRPr="00F63EE4">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4310FC" w:rsidRPr="00F63EE4" w:rsidRDefault="004310FC" w:rsidP="004310FC">
      <w:pPr>
        <w:tabs>
          <w:tab w:val="left" w:pos="720"/>
        </w:tabs>
        <w:ind w:left="720" w:hanging="360"/>
        <w:jc w:val="both"/>
      </w:pPr>
      <w:r w:rsidRPr="00F63EE4">
        <w:t>C.</w:t>
      </w:r>
      <w:r w:rsidRPr="00F63EE4">
        <w:tab/>
        <w:t>The Water System shall notify the Customer in writing of any cross</w:t>
      </w:r>
      <w:r w:rsidRPr="00F63EE4">
        <w:noBreakHyphen/>
        <w:t>connection or other potential contamination hazard which has been identified during the initial inspection or the periodic re-inspection.</w:t>
      </w:r>
    </w:p>
    <w:p w:rsidR="004310FC" w:rsidRPr="00F63EE4" w:rsidRDefault="004310FC" w:rsidP="004310FC">
      <w:pPr>
        <w:tabs>
          <w:tab w:val="left" w:pos="720"/>
        </w:tabs>
        <w:ind w:left="720" w:hanging="360"/>
        <w:jc w:val="both"/>
      </w:pPr>
      <w:r w:rsidRPr="00F63EE4">
        <w:t>D.</w:t>
      </w:r>
      <w:r w:rsidRPr="00F63EE4">
        <w:tab/>
        <w:t>The Customer shall immediately remove or adequately isolate any potential cross-connections or other potential contamination hazards on his premises.</w:t>
      </w:r>
    </w:p>
    <w:p w:rsidR="004310FC" w:rsidRPr="00F63EE4" w:rsidRDefault="004310FC" w:rsidP="004310FC">
      <w:pPr>
        <w:tabs>
          <w:tab w:val="left" w:pos="720"/>
        </w:tabs>
        <w:ind w:left="720" w:hanging="360"/>
        <w:jc w:val="both"/>
      </w:pPr>
      <w:r w:rsidRPr="00F63EE4">
        <w:t>E.</w:t>
      </w:r>
      <w:r w:rsidRPr="00F63EE4">
        <w:tab/>
        <w:t>The Customer shall, at his expense, properly install, test, and maintain any backflow prevention device required by the Water System. Copies of all testing and maintenance records shall be provided to the Water System.</w:t>
      </w:r>
    </w:p>
    <w:p w:rsidR="004310FC" w:rsidRPr="00F63EE4" w:rsidRDefault="004310FC" w:rsidP="004310FC">
      <w:pPr>
        <w:tabs>
          <w:tab w:val="left" w:pos="360"/>
        </w:tabs>
        <w:ind w:left="360" w:hanging="360"/>
        <w:jc w:val="both"/>
      </w:pPr>
      <w:r w:rsidRPr="00F63EE4">
        <w:t>IV.</w:t>
      </w:r>
      <w:r w:rsidRPr="00F63EE4">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4310FC" w:rsidRPr="00DC589C" w:rsidRDefault="004310FC" w:rsidP="004310FC">
      <w:r w:rsidRPr="00DC589C">
        <w:t>CUSTOMER'S SIGNATURE:___________________________________________________</w:t>
      </w:r>
    </w:p>
    <w:p w:rsidR="004310FC" w:rsidRPr="00DC589C" w:rsidRDefault="004310FC" w:rsidP="004310FC">
      <w:r w:rsidRPr="00DC589C">
        <w:t>DATE:_______________________________________________________</w:t>
      </w:r>
    </w:p>
    <w:p w:rsidR="004310FC" w:rsidRPr="00F63EE4" w:rsidRDefault="004310FC" w:rsidP="004310FC">
      <w:pPr>
        <w:tabs>
          <w:tab w:val="right" w:pos="9360"/>
        </w:tabs>
        <w:jc w:val="both"/>
        <w:rPr>
          <w:u w:val="single"/>
        </w:rPr>
      </w:pPr>
      <w:r w:rsidRPr="00F63EE4">
        <w:rPr>
          <w:u w:val="single"/>
        </w:rPr>
        <w:br w:type="page"/>
      </w:r>
    </w:p>
    <w:p w:rsidR="004310FC" w:rsidRPr="00F63EE4" w:rsidRDefault="004310FC" w:rsidP="004310FC">
      <w:pPr>
        <w:tabs>
          <w:tab w:val="right" w:pos="9360"/>
        </w:tabs>
        <w:jc w:val="center"/>
        <w:rPr>
          <w:u w:val="single"/>
        </w:rPr>
      </w:pPr>
      <w:r w:rsidRPr="00F63EE4">
        <w:rPr>
          <w:u w:val="single"/>
        </w:rPr>
        <w:lastRenderedPageBreak/>
        <w:t>APPENDIX C -- APPLICATION FOR SERVICE</w:t>
      </w:r>
    </w:p>
    <w:p w:rsidR="004310FC" w:rsidRPr="00F63EE4" w:rsidRDefault="004310FC" w:rsidP="004310FC">
      <w:pPr>
        <w:tabs>
          <w:tab w:val="right" w:pos="9360"/>
        </w:tabs>
        <w:jc w:val="center"/>
        <w:rPr>
          <w:u w:val="single"/>
        </w:rPr>
      </w:pPr>
      <w:r w:rsidRPr="00F63EE4">
        <w:rPr>
          <w:u w:val="single"/>
        </w:rPr>
        <w:t>(Utility Must Attach Blank Copy)</w:t>
      </w:r>
    </w:p>
    <w:p w:rsidR="004310FC" w:rsidRPr="00F63EE4" w:rsidRDefault="004310FC" w:rsidP="004310FC">
      <w:pPr>
        <w:tabs>
          <w:tab w:val="right" w:pos="9360"/>
        </w:tabs>
        <w:jc w:val="both"/>
        <w:rPr>
          <w:u w:val="single"/>
        </w:rPr>
      </w:pPr>
    </w:p>
    <w:p w:rsidR="004310FC" w:rsidRPr="00F63EE4" w:rsidRDefault="004310FC" w:rsidP="004310FC">
      <w:pPr>
        <w:tabs>
          <w:tab w:val="right" w:pos="9360"/>
        </w:tabs>
        <w:jc w:val="both"/>
        <w:rPr>
          <w:u w:val="single"/>
        </w:rPr>
      </w:pPr>
    </w:p>
    <w:p w:rsidR="004310FC" w:rsidRPr="00F63EE4" w:rsidRDefault="004310FC" w:rsidP="004310FC">
      <w:pPr>
        <w:tabs>
          <w:tab w:val="right" w:pos="9360"/>
        </w:tabs>
        <w:jc w:val="both"/>
        <w:rPr>
          <w:u w:val="single"/>
        </w:rPr>
      </w:pPr>
    </w:p>
    <w:p w:rsidR="004310FC" w:rsidRPr="00F63EE4" w:rsidRDefault="004310FC" w:rsidP="004310FC">
      <w:pPr>
        <w:tabs>
          <w:tab w:val="right" w:pos="9360"/>
        </w:tabs>
        <w:jc w:val="both"/>
        <w:rPr>
          <w:u w:val="single"/>
        </w:rPr>
      </w:pPr>
    </w:p>
    <w:p w:rsidR="004310FC" w:rsidRPr="00F63EE4" w:rsidRDefault="004310FC" w:rsidP="004310FC">
      <w:pPr>
        <w:tabs>
          <w:tab w:val="right" w:pos="9360"/>
        </w:tabs>
        <w:jc w:val="both"/>
      </w:pPr>
    </w:p>
    <w:p w:rsidR="00862C7B" w:rsidRPr="00862C7B" w:rsidRDefault="00862C7B" w:rsidP="00862C7B">
      <w:pPr>
        <w:rPr>
          <w:szCs w:val="24"/>
        </w:rPr>
      </w:pPr>
    </w:p>
    <w:sectPr w:rsidR="00862C7B" w:rsidRPr="00862C7B" w:rsidSect="008D3D8A">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B98" w:rsidRDefault="00C64B98">
      <w:r>
        <w:separator/>
      </w:r>
    </w:p>
  </w:endnote>
  <w:endnote w:type="continuationSeparator" w:id="0">
    <w:p w:rsidR="00C64B98" w:rsidRDefault="00C6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B98" w:rsidRDefault="00C64B98">
      <w:r>
        <w:separator/>
      </w:r>
    </w:p>
  </w:footnote>
  <w:footnote w:type="continuationSeparator" w:id="0">
    <w:p w:rsidR="00C64B98" w:rsidRDefault="00C64B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2AD59B2"/>
    <w:multiLevelType w:val="hybridMultilevel"/>
    <w:tmpl w:val="8DEABF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F50A6A"/>
    <w:multiLevelType w:val="hybridMultilevel"/>
    <w:tmpl w:val="74485C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8381D54"/>
    <w:multiLevelType w:val="hybridMultilevel"/>
    <w:tmpl w:val="A8BE32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8C12DC3"/>
    <w:multiLevelType w:val="hybridMultilevel"/>
    <w:tmpl w:val="AEF464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692C1812"/>
    <w:multiLevelType w:val="hybridMultilevel"/>
    <w:tmpl w:val="21181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10"/>
  </w:num>
  <w:num w:numId="4">
    <w:abstractNumId w:val="8"/>
  </w:num>
  <w:num w:numId="5">
    <w:abstractNumId w:val="7"/>
  </w:num>
  <w:num w:numId="6">
    <w:abstractNumId w:val="6"/>
  </w:num>
  <w:num w:numId="7">
    <w:abstractNumId w:val="9"/>
  </w:num>
  <w:num w:numId="8">
    <w:abstractNumId w:val="4"/>
  </w:num>
  <w:num w:numId="9">
    <w:abstractNumId w:val="3"/>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05C0D"/>
    <w:rsid w:val="00015D9F"/>
    <w:rsid w:val="000179D6"/>
    <w:rsid w:val="00020497"/>
    <w:rsid w:val="000205A2"/>
    <w:rsid w:val="00020D7B"/>
    <w:rsid w:val="00024CDC"/>
    <w:rsid w:val="00027094"/>
    <w:rsid w:val="000271BA"/>
    <w:rsid w:val="00043E48"/>
    <w:rsid w:val="00050311"/>
    <w:rsid w:val="000506D6"/>
    <w:rsid w:val="00053E81"/>
    <w:rsid w:val="0005520C"/>
    <w:rsid w:val="00061C65"/>
    <w:rsid w:val="00066D91"/>
    <w:rsid w:val="00071546"/>
    <w:rsid w:val="000752B1"/>
    <w:rsid w:val="00075628"/>
    <w:rsid w:val="000766A4"/>
    <w:rsid w:val="000A53BD"/>
    <w:rsid w:val="000A5C4C"/>
    <w:rsid w:val="000B0C07"/>
    <w:rsid w:val="000B2ADC"/>
    <w:rsid w:val="000B472D"/>
    <w:rsid w:val="000B7587"/>
    <w:rsid w:val="000C4B75"/>
    <w:rsid w:val="000C632D"/>
    <w:rsid w:val="000C635A"/>
    <w:rsid w:val="000D0C02"/>
    <w:rsid w:val="000D2D23"/>
    <w:rsid w:val="000D4D8F"/>
    <w:rsid w:val="000E04A6"/>
    <w:rsid w:val="000E23B5"/>
    <w:rsid w:val="000E7F7B"/>
    <w:rsid w:val="000F094B"/>
    <w:rsid w:val="00101ADB"/>
    <w:rsid w:val="00102976"/>
    <w:rsid w:val="00103EEF"/>
    <w:rsid w:val="001042AC"/>
    <w:rsid w:val="00112F41"/>
    <w:rsid w:val="001214D3"/>
    <w:rsid w:val="0014605C"/>
    <w:rsid w:val="0015291B"/>
    <w:rsid w:val="00153288"/>
    <w:rsid w:val="0015559D"/>
    <w:rsid w:val="00156EB4"/>
    <w:rsid w:val="00156FA7"/>
    <w:rsid w:val="001644E8"/>
    <w:rsid w:val="001647E2"/>
    <w:rsid w:val="001700DB"/>
    <w:rsid w:val="001716B6"/>
    <w:rsid w:val="0017499F"/>
    <w:rsid w:val="00177E59"/>
    <w:rsid w:val="001849C9"/>
    <w:rsid w:val="00185A57"/>
    <w:rsid w:val="00186F6E"/>
    <w:rsid w:val="001A43C9"/>
    <w:rsid w:val="001B54F0"/>
    <w:rsid w:val="001B567C"/>
    <w:rsid w:val="001C668C"/>
    <w:rsid w:val="001D7808"/>
    <w:rsid w:val="001E0E0F"/>
    <w:rsid w:val="001E1760"/>
    <w:rsid w:val="001E5859"/>
    <w:rsid w:val="001E65DF"/>
    <w:rsid w:val="001F33AD"/>
    <w:rsid w:val="001F3B8D"/>
    <w:rsid w:val="001F631C"/>
    <w:rsid w:val="0020338F"/>
    <w:rsid w:val="00210F86"/>
    <w:rsid w:val="00214742"/>
    <w:rsid w:val="00217ABA"/>
    <w:rsid w:val="0022706A"/>
    <w:rsid w:val="002275FB"/>
    <w:rsid w:val="002337D8"/>
    <w:rsid w:val="00237325"/>
    <w:rsid w:val="002406C5"/>
    <w:rsid w:val="002407B5"/>
    <w:rsid w:val="0024672B"/>
    <w:rsid w:val="00247F64"/>
    <w:rsid w:val="00255EC8"/>
    <w:rsid w:val="00261898"/>
    <w:rsid w:val="002645DC"/>
    <w:rsid w:val="0027167B"/>
    <w:rsid w:val="00274DB2"/>
    <w:rsid w:val="002802CF"/>
    <w:rsid w:val="002803F8"/>
    <w:rsid w:val="00282C35"/>
    <w:rsid w:val="00291FF4"/>
    <w:rsid w:val="002938C8"/>
    <w:rsid w:val="002949C1"/>
    <w:rsid w:val="00294EC5"/>
    <w:rsid w:val="00295733"/>
    <w:rsid w:val="002A6062"/>
    <w:rsid w:val="002B01EA"/>
    <w:rsid w:val="002B719D"/>
    <w:rsid w:val="002B7308"/>
    <w:rsid w:val="002B7B0B"/>
    <w:rsid w:val="002C7787"/>
    <w:rsid w:val="002D006E"/>
    <w:rsid w:val="002D3614"/>
    <w:rsid w:val="002D5962"/>
    <w:rsid w:val="002D7584"/>
    <w:rsid w:val="002E55CD"/>
    <w:rsid w:val="002E722F"/>
    <w:rsid w:val="002F232E"/>
    <w:rsid w:val="002F26F4"/>
    <w:rsid w:val="002F7B70"/>
    <w:rsid w:val="003055C7"/>
    <w:rsid w:val="00310D31"/>
    <w:rsid w:val="003112E4"/>
    <w:rsid w:val="003120F9"/>
    <w:rsid w:val="00320E3D"/>
    <w:rsid w:val="00322D80"/>
    <w:rsid w:val="00323512"/>
    <w:rsid w:val="0033383D"/>
    <w:rsid w:val="00335CFA"/>
    <w:rsid w:val="0034319F"/>
    <w:rsid w:val="003439A8"/>
    <w:rsid w:val="00347880"/>
    <w:rsid w:val="0035153B"/>
    <w:rsid w:val="0035164A"/>
    <w:rsid w:val="003547F4"/>
    <w:rsid w:val="00357018"/>
    <w:rsid w:val="00365F45"/>
    <w:rsid w:val="003664F4"/>
    <w:rsid w:val="00384F4E"/>
    <w:rsid w:val="00385F4B"/>
    <w:rsid w:val="003877DC"/>
    <w:rsid w:val="0039283C"/>
    <w:rsid w:val="003959B8"/>
    <w:rsid w:val="003A0710"/>
    <w:rsid w:val="003A40D8"/>
    <w:rsid w:val="003B0483"/>
    <w:rsid w:val="003B0CF3"/>
    <w:rsid w:val="003B2B29"/>
    <w:rsid w:val="003B39B9"/>
    <w:rsid w:val="003B39C0"/>
    <w:rsid w:val="003B3B10"/>
    <w:rsid w:val="003B51CA"/>
    <w:rsid w:val="003C6593"/>
    <w:rsid w:val="003D1EB4"/>
    <w:rsid w:val="003D3484"/>
    <w:rsid w:val="003D5496"/>
    <w:rsid w:val="003E134E"/>
    <w:rsid w:val="003F2CE7"/>
    <w:rsid w:val="00405E88"/>
    <w:rsid w:val="00406C0D"/>
    <w:rsid w:val="004163EA"/>
    <w:rsid w:val="00417293"/>
    <w:rsid w:val="00424ECC"/>
    <w:rsid w:val="004310FC"/>
    <w:rsid w:val="00432802"/>
    <w:rsid w:val="00433F8A"/>
    <w:rsid w:val="004365A9"/>
    <w:rsid w:val="004476C7"/>
    <w:rsid w:val="004522EC"/>
    <w:rsid w:val="004531F8"/>
    <w:rsid w:val="004570B9"/>
    <w:rsid w:val="00461347"/>
    <w:rsid w:val="00471EE7"/>
    <w:rsid w:val="00472224"/>
    <w:rsid w:val="00472299"/>
    <w:rsid w:val="0047304F"/>
    <w:rsid w:val="00474083"/>
    <w:rsid w:val="00477078"/>
    <w:rsid w:val="00483CB9"/>
    <w:rsid w:val="0049394B"/>
    <w:rsid w:val="00496534"/>
    <w:rsid w:val="00496F17"/>
    <w:rsid w:val="004A2367"/>
    <w:rsid w:val="004A5648"/>
    <w:rsid w:val="004C2196"/>
    <w:rsid w:val="004C3806"/>
    <w:rsid w:val="004D2371"/>
    <w:rsid w:val="004E4BC5"/>
    <w:rsid w:val="004E4E2E"/>
    <w:rsid w:val="004E6890"/>
    <w:rsid w:val="004E7091"/>
    <w:rsid w:val="004F6EC0"/>
    <w:rsid w:val="004F74CB"/>
    <w:rsid w:val="004F756E"/>
    <w:rsid w:val="0050358B"/>
    <w:rsid w:val="00504266"/>
    <w:rsid w:val="00506CCF"/>
    <w:rsid w:val="005264C0"/>
    <w:rsid w:val="005268A4"/>
    <w:rsid w:val="005276C7"/>
    <w:rsid w:val="00527B10"/>
    <w:rsid w:val="00530C64"/>
    <w:rsid w:val="00532AD6"/>
    <w:rsid w:val="005377E8"/>
    <w:rsid w:val="0054313D"/>
    <w:rsid w:val="00543DEE"/>
    <w:rsid w:val="00560862"/>
    <w:rsid w:val="005668A8"/>
    <w:rsid w:val="0057119D"/>
    <w:rsid w:val="00572011"/>
    <w:rsid w:val="005828AD"/>
    <w:rsid w:val="0059340E"/>
    <w:rsid w:val="00597092"/>
    <w:rsid w:val="0059716E"/>
    <w:rsid w:val="005A1D97"/>
    <w:rsid w:val="005A1FDF"/>
    <w:rsid w:val="005A5B14"/>
    <w:rsid w:val="005B1471"/>
    <w:rsid w:val="005B3621"/>
    <w:rsid w:val="005C2FD7"/>
    <w:rsid w:val="005D2FA2"/>
    <w:rsid w:val="005D3631"/>
    <w:rsid w:val="005D6B04"/>
    <w:rsid w:val="005E1EBE"/>
    <w:rsid w:val="005E4CB2"/>
    <w:rsid w:val="005E6AAC"/>
    <w:rsid w:val="005E77D0"/>
    <w:rsid w:val="005F2E12"/>
    <w:rsid w:val="005F7018"/>
    <w:rsid w:val="005F7499"/>
    <w:rsid w:val="00603C7A"/>
    <w:rsid w:val="00604A9A"/>
    <w:rsid w:val="00605B55"/>
    <w:rsid w:val="006062A3"/>
    <w:rsid w:val="006167A5"/>
    <w:rsid w:val="006175E6"/>
    <w:rsid w:val="00617974"/>
    <w:rsid w:val="006238CE"/>
    <w:rsid w:val="00626662"/>
    <w:rsid w:val="00626DF3"/>
    <w:rsid w:val="00643B77"/>
    <w:rsid w:val="006469EF"/>
    <w:rsid w:val="00647EDA"/>
    <w:rsid w:val="00652D8B"/>
    <w:rsid w:val="006636FE"/>
    <w:rsid w:val="006676E6"/>
    <w:rsid w:val="00670553"/>
    <w:rsid w:val="006823C5"/>
    <w:rsid w:val="00684C5E"/>
    <w:rsid w:val="0068665A"/>
    <w:rsid w:val="006A119E"/>
    <w:rsid w:val="006A270C"/>
    <w:rsid w:val="006A4A27"/>
    <w:rsid w:val="006B0094"/>
    <w:rsid w:val="006B0485"/>
    <w:rsid w:val="006B242C"/>
    <w:rsid w:val="006B2723"/>
    <w:rsid w:val="006B6333"/>
    <w:rsid w:val="006B7936"/>
    <w:rsid w:val="006C122B"/>
    <w:rsid w:val="006C25C8"/>
    <w:rsid w:val="006D0089"/>
    <w:rsid w:val="006E1C10"/>
    <w:rsid w:val="006E50F3"/>
    <w:rsid w:val="006E7FB5"/>
    <w:rsid w:val="006F1ED6"/>
    <w:rsid w:val="006F413D"/>
    <w:rsid w:val="006F4A3A"/>
    <w:rsid w:val="00706336"/>
    <w:rsid w:val="00713B05"/>
    <w:rsid w:val="00721A50"/>
    <w:rsid w:val="00722407"/>
    <w:rsid w:val="00730CD9"/>
    <w:rsid w:val="0073101D"/>
    <w:rsid w:val="0073434E"/>
    <w:rsid w:val="00735039"/>
    <w:rsid w:val="00743097"/>
    <w:rsid w:val="00743CC6"/>
    <w:rsid w:val="0074751F"/>
    <w:rsid w:val="0075260D"/>
    <w:rsid w:val="00760C12"/>
    <w:rsid w:val="00762D84"/>
    <w:rsid w:val="007668D9"/>
    <w:rsid w:val="0077169D"/>
    <w:rsid w:val="00771818"/>
    <w:rsid w:val="0077234A"/>
    <w:rsid w:val="007724CF"/>
    <w:rsid w:val="0077357A"/>
    <w:rsid w:val="00783395"/>
    <w:rsid w:val="007852CD"/>
    <w:rsid w:val="007854AD"/>
    <w:rsid w:val="007877F3"/>
    <w:rsid w:val="0079133F"/>
    <w:rsid w:val="00793BB6"/>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225"/>
    <w:rsid w:val="007F27D3"/>
    <w:rsid w:val="007F5FA4"/>
    <w:rsid w:val="00804635"/>
    <w:rsid w:val="00804FB8"/>
    <w:rsid w:val="008106B2"/>
    <w:rsid w:val="008126B5"/>
    <w:rsid w:val="008142E0"/>
    <w:rsid w:val="00832AEB"/>
    <w:rsid w:val="00841999"/>
    <w:rsid w:val="00847E7C"/>
    <w:rsid w:val="00851DBD"/>
    <w:rsid w:val="00852730"/>
    <w:rsid w:val="00862C7B"/>
    <w:rsid w:val="008664DA"/>
    <w:rsid w:val="0086650D"/>
    <w:rsid w:val="00870BCC"/>
    <w:rsid w:val="00872087"/>
    <w:rsid w:val="008839BB"/>
    <w:rsid w:val="008860E5"/>
    <w:rsid w:val="008909B4"/>
    <w:rsid w:val="0089653C"/>
    <w:rsid w:val="008A1452"/>
    <w:rsid w:val="008A43D9"/>
    <w:rsid w:val="008A5B4F"/>
    <w:rsid w:val="008B19B0"/>
    <w:rsid w:val="008B395A"/>
    <w:rsid w:val="008C112D"/>
    <w:rsid w:val="008C45FC"/>
    <w:rsid w:val="008C4691"/>
    <w:rsid w:val="008D0779"/>
    <w:rsid w:val="008D087B"/>
    <w:rsid w:val="008D22D1"/>
    <w:rsid w:val="008D3AD1"/>
    <w:rsid w:val="008D3D8A"/>
    <w:rsid w:val="008D60CC"/>
    <w:rsid w:val="008D7B28"/>
    <w:rsid w:val="008F6A75"/>
    <w:rsid w:val="0090665C"/>
    <w:rsid w:val="0091652B"/>
    <w:rsid w:val="0091703B"/>
    <w:rsid w:val="00920D52"/>
    <w:rsid w:val="00922BF3"/>
    <w:rsid w:val="00926C99"/>
    <w:rsid w:val="009325A9"/>
    <w:rsid w:val="0093385C"/>
    <w:rsid w:val="00935C63"/>
    <w:rsid w:val="00937734"/>
    <w:rsid w:val="009406FF"/>
    <w:rsid w:val="009527ED"/>
    <w:rsid w:val="00954735"/>
    <w:rsid w:val="00954EEE"/>
    <w:rsid w:val="0095585F"/>
    <w:rsid w:val="00956252"/>
    <w:rsid w:val="00956B9E"/>
    <w:rsid w:val="009600BB"/>
    <w:rsid w:val="009628B7"/>
    <w:rsid w:val="0096554C"/>
    <w:rsid w:val="00972271"/>
    <w:rsid w:val="00977E1A"/>
    <w:rsid w:val="00980FEF"/>
    <w:rsid w:val="0098215B"/>
    <w:rsid w:val="00987D97"/>
    <w:rsid w:val="00992C3D"/>
    <w:rsid w:val="00996147"/>
    <w:rsid w:val="009966A9"/>
    <w:rsid w:val="009A3936"/>
    <w:rsid w:val="009B08DA"/>
    <w:rsid w:val="009B669F"/>
    <w:rsid w:val="009B7EFD"/>
    <w:rsid w:val="009C19D7"/>
    <w:rsid w:val="009D1F38"/>
    <w:rsid w:val="009D4D94"/>
    <w:rsid w:val="009D55B4"/>
    <w:rsid w:val="009E011E"/>
    <w:rsid w:val="009E2424"/>
    <w:rsid w:val="009E6C9D"/>
    <w:rsid w:val="009F3428"/>
    <w:rsid w:val="009F4F98"/>
    <w:rsid w:val="00A00734"/>
    <w:rsid w:val="00A01508"/>
    <w:rsid w:val="00A017DC"/>
    <w:rsid w:val="00A07C2F"/>
    <w:rsid w:val="00A128CF"/>
    <w:rsid w:val="00A12BA7"/>
    <w:rsid w:val="00A201BE"/>
    <w:rsid w:val="00A318E9"/>
    <w:rsid w:val="00A34D68"/>
    <w:rsid w:val="00A52916"/>
    <w:rsid w:val="00A57FA0"/>
    <w:rsid w:val="00A6744E"/>
    <w:rsid w:val="00A70F8C"/>
    <w:rsid w:val="00A72692"/>
    <w:rsid w:val="00A74E01"/>
    <w:rsid w:val="00A8570E"/>
    <w:rsid w:val="00A950F4"/>
    <w:rsid w:val="00AA0065"/>
    <w:rsid w:val="00AB1688"/>
    <w:rsid w:val="00AB32B4"/>
    <w:rsid w:val="00AB5AA1"/>
    <w:rsid w:val="00AB7429"/>
    <w:rsid w:val="00AC594E"/>
    <w:rsid w:val="00AD0E29"/>
    <w:rsid w:val="00AD1FBA"/>
    <w:rsid w:val="00AD6475"/>
    <w:rsid w:val="00AE0F70"/>
    <w:rsid w:val="00AE2560"/>
    <w:rsid w:val="00AE36A2"/>
    <w:rsid w:val="00AE511D"/>
    <w:rsid w:val="00AF091C"/>
    <w:rsid w:val="00AF0D66"/>
    <w:rsid w:val="00AF41B2"/>
    <w:rsid w:val="00AF5074"/>
    <w:rsid w:val="00AF5C18"/>
    <w:rsid w:val="00B025F2"/>
    <w:rsid w:val="00B03E50"/>
    <w:rsid w:val="00B11CA3"/>
    <w:rsid w:val="00B12BFC"/>
    <w:rsid w:val="00B1468D"/>
    <w:rsid w:val="00B221BE"/>
    <w:rsid w:val="00B24AD9"/>
    <w:rsid w:val="00B26BF3"/>
    <w:rsid w:val="00B3001D"/>
    <w:rsid w:val="00B3220F"/>
    <w:rsid w:val="00B352A1"/>
    <w:rsid w:val="00B40546"/>
    <w:rsid w:val="00B4218A"/>
    <w:rsid w:val="00B421C3"/>
    <w:rsid w:val="00B472C4"/>
    <w:rsid w:val="00B535B6"/>
    <w:rsid w:val="00B544AB"/>
    <w:rsid w:val="00B74B2F"/>
    <w:rsid w:val="00B80DF6"/>
    <w:rsid w:val="00B8419C"/>
    <w:rsid w:val="00B86C19"/>
    <w:rsid w:val="00B912E9"/>
    <w:rsid w:val="00B9442F"/>
    <w:rsid w:val="00BB77D6"/>
    <w:rsid w:val="00BC55A2"/>
    <w:rsid w:val="00BC6986"/>
    <w:rsid w:val="00BD338D"/>
    <w:rsid w:val="00BD405C"/>
    <w:rsid w:val="00BD5514"/>
    <w:rsid w:val="00BD7E5B"/>
    <w:rsid w:val="00BD7E62"/>
    <w:rsid w:val="00BE4DFB"/>
    <w:rsid w:val="00BE5BBF"/>
    <w:rsid w:val="00BF29C1"/>
    <w:rsid w:val="00BF40EB"/>
    <w:rsid w:val="00BF5502"/>
    <w:rsid w:val="00C027AC"/>
    <w:rsid w:val="00C042B5"/>
    <w:rsid w:val="00C07F06"/>
    <w:rsid w:val="00C12156"/>
    <w:rsid w:val="00C17626"/>
    <w:rsid w:val="00C24B09"/>
    <w:rsid w:val="00C27D92"/>
    <w:rsid w:val="00C3168E"/>
    <w:rsid w:val="00C379FE"/>
    <w:rsid w:val="00C4020E"/>
    <w:rsid w:val="00C41841"/>
    <w:rsid w:val="00C61E33"/>
    <w:rsid w:val="00C63599"/>
    <w:rsid w:val="00C64B98"/>
    <w:rsid w:val="00C701F6"/>
    <w:rsid w:val="00C714A9"/>
    <w:rsid w:val="00C71C78"/>
    <w:rsid w:val="00C7283C"/>
    <w:rsid w:val="00C756AB"/>
    <w:rsid w:val="00C77D9F"/>
    <w:rsid w:val="00C8079A"/>
    <w:rsid w:val="00C81018"/>
    <w:rsid w:val="00C82429"/>
    <w:rsid w:val="00C82715"/>
    <w:rsid w:val="00C83B0D"/>
    <w:rsid w:val="00C933A9"/>
    <w:rsid w:val="00CA0C3D"/>
    <w:rsid w:val="00CA0CF9"/>
    <w:rsid w:val="00CA0EBA"/>
    <w:rsid w:val="00CA2E15"/>
    <w:rsid w:val="00CA315A"/>
    <w:rsid w:val="00CA5951"/>
    <w:rsid w:val="00CA5DE5"/>
    <w:rsid w:val="00CB24DE"/>
    <w:rsid w:val="00CB27F5"/>
    <w:rsid w:val="00CB3744"/>
    <w:rsid w:val="00CB6B39"/>
    <w:rsid w:val="00CC3AF6"/>
    <w:rsid w:val="00CD0493"/>
    <w:rsid w:val="00CD5CC2"/>
    <w:rsid w:val="00CE2C61"/>
    <w:rsid w:val="00CE558C"/>
    <w:rsid w:val="00CE578E"/>
    <w:rsid w:val="00CF0A35"/>
    <w:rsid w:val="00CF4BF7"/>
    <w:rsid w:val="00CF7726"/>
    <w:rsid w:val="00D138BB"/>
    <w:rsid w:val="00D250FD"/>
    <w:rsid w:val="00D25270"/>
    <w:rsid w:val="00D306A7"/>
    <w:rsid w:val="00D3178A"/>
    <w:rsid w:val="00D331E5"/>
    <w:rsid w:val="00D34281"/>
    <w:rsid w:val="00D37315"/>
    <w:rsid w:val="00D43C70"/>
    <w:rsid w:val="00D45D7C"/>
    <w:rsid w:val="00D51D1D"/>
    <w:rsid w:val="00D633BC"/>
    <w:rsid w:val="00D67D18"/>
    <w:rsid w:val="00D70385"/>
    <w:rsid w:val="00D71722"/>
    <w:rsid w:val="00D8298E"/>
    <w:rsid w:val="00D84758"/>
    <w:rsid w:val="00D91D8E"/>
    <w:rsid w:val="00DA7179"/>
    <w:rsid w:val="00DB3345"/>
    <w:rsid w:val="00DB4731"/>
    <w:rsid w:val="00DB4DFB"/>
    <w:rsid w:val="00DB6EB6"/>
    <w:rsid w:val="00DD5F05"/>
    <w:rsid w:val="00DE2EC9"/>
    <w:rsid w:val="00DE3069"/>
    <w:rsid w:val="00DE37E9"/>
    <w:rsid w:val="00DF22BE"/>
    <w:rsid w:val="00DF5022"/>
    <w:rsid w:val="00DF5176"/>
    <w:rsid w:val="00E0210F"/>
    <w:rsid w:val="00E058A9"/>
    <w:rsid w:val="00E059A3"/>
    <w:rsid w:val="00E11B96"/>
    <w:rsid w:val="00E12FBE"/>
    <w:rsid w:val="00E158C2"/>
    <w:rsid w:val="00E15EDF"/>
    <w:rsid w:val="00E16158"/>
    <w:rsid w:val="00E2105B"/>
    <w:rsid w:val="00E22581"/>
    <w:rsid w:val="00E30268"/>
    <w:rsid w:val="00E36F41"/>
    <w:rsid w:val="00E37136"/>
    <w:rsid w:val="00E3767C"/>
    <w:rsid w:val="00E41B44"/>
    <w:rsid w:val="00E441A7"/>
    <w:rsid w:val="00E506C1"/>
    <w:rsid w:val="00E54029"/>
    <w:rsid w:val="00E60EF3"/>
    <w:rsid w:val="00E63DE7"/>
    <w:rsid w:val="00E7125B"/>
    <w:rsid w:val="00E723E1"/>
    <w:rsid w:val="00E73A0B"/>
    <w:rsid w:val="00E77D88"/>
    <w:rsid w:val="00E81B38"/>
    <w:rsid w:val="00E836B8"/>
    <w:rsid w:val="00E84B1F"/>
    <w:rsid w:val="00E84E2F"/>
    <w:rsid w:val="00E8517C"/>
    <w:rsid w:val="00E87C18"/>
    <w:rsid w:val="00E93FC8"/>
    <w:rsid w:val="00E9501E"/>
    <w:rsid w:val="00E955C7"/>
    <w:rsid w:val="00E959EF"/>
    <w:rsid w:val="00EA04A2"/>
    <w:rsid w:val="00EB25B8"/>
    <w:rsid w:val="00EB3289"/>
    <w:rsid w:val="00EB5B9A"/>
    <w:rsid w:val="00EC48CD"/>
    <w:rsid w:val="00ED27D6"/>
    <w:rsid w:val="00ED4C8F"/>
    <w:rsid w:val="00EE7180"/>
    <w:rsid w:val="00EF1341"/>
    <w:rsid w:val="00EF50BD"/>
    <w:rsid w:val="00F011BE"/>
    <w:rsid w:val="00F03C7A"/>
    <w:rsid w:val="00F33754"/>
    <w:rsid w:val="00F43A3B"/>
    <w:rsid w:val="00F46208"/>
    <w:rsid w:val="00F50385"/>
    <w:rsid w:val="00F507F3"/>
    <w:rsid w:val="00F57BAE"/>
    <w:rsid w:val="00F6063D"/>
    <w:rsid w:val="00F625CB"/>
    <w:rsid w:val="00F633B0"/>
    <w:rsid w:val="00F63427"/>
    <w:rsid w:val="00F666B4"/>
    <w:rsid w:val="00F718D1"/>
    <w:rsid w:val="00F81730"/>
    <w:rsid w:val="00F90F30"/>
    <w:rsid w:val="00F91007"/>
    <w:rsid w:val="00F96CFA"/>
    <w:rsid w:val="00FA2121"/>
    <w:rsid w:val="00FA30FF"/>
    <w:rsid w:val="00FA3E2E"/>
    <w:rsid w:val="00FB3E34"/>
    <w:rsid w:val="00FB67DD"/>
    <w:rsid w:val="00FB68B3"/>
    <w:rsid w:val="00FC2849"/>
    <w:rsid w:val="00FC2F24"/>
    <w:rsid w:val="00FC6402"/>
    <w:rsid w:val="00FC66E1"/>
    <w:rsid w:val="00FC6F74"/>
    <w:rsid w:val="00FC78BC"/>
    <w:rsid w:val="00FC7966"/>
    <w:rsid w:val="00FC7F37"/>
    <w:rsid w:val="00FD16BC"/>
    <w:rsid w:val="00FD4627"/>
    <w:rsid w:val="00FD58BC"/>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time"/>
  <w:smartTagType w:namespaceuri="urn:schemas-microsoft-com:office:smarttags" w:name="place"/>
  <w:smartTagType w:namespaceuri="urn:schemas-microsoft-com:office:smarttags" w:name="City"/>
  <w:shapeDefaults>
    <o:shapedefaults v:ext="edit" spidmax="1026" style="mso-position-horizontal-relative:page" strokecolor="#020000">
      <v:stroke color="#020000"/>
    </o:shapedefaults>
    <o:shapelayout v:ext="edit">
      <o:idmap v:ext="edit" data="1"/>
    </o:shapelayout>
  </w:shapeDefaults>
  <w:decimalSymbol w:val="."/>
  <w:listSeparator w:val=","/>
  <w15:docId w15:val="{68B4EADE-1984-414A-BDDF-F37FACB8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1BE"/>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uiPriority w:val="99"/>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79DC6-9BD5-4153-98C8-058DB7B1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5954</Words>
  <Characters>33940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39815</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English, Spencer</cp:lastModifiedBy>
  <cp:revision>10</cp:revision>
  <cp:lastPrinted>2014-07-02T15:20:00Z</cp:lastPrinted>
  <dcterms:created xsi:type="dcterms:W3CDTF">2019-03-19T18:07:00Z</dcterms:created>
  <dcterms:modified xsi:type="dcterms:W3CDTF">2019-04-17T16:57:00Z</dcterms:modified>
</cp:coreProperties>
</file>